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8AF02" w14:textId="337C42BB" w:rsidR="00A662AA" w:rsidRDefault="00A662AA" w:rsidP="004E3B42">
      <w:pPr>
        <w:tabs>
          <w:tab w:val="left" w:pos="5370"/>
        </w:tabs>
        <w:jc w:val="both"/>
        <w:rPr>
          <w:sz w:val="16"/>
          <w:u w:val="single"/>
        </w:rPr>
      </w:pPr>
    </w:p>
    <w:p w14:paraId="23ABBC1B" w14:textId="77777777" w:rsidR="004E3B42" w:rsidRDefault="004E3B42" w:rsidP="004B03F5">
      <w:pPr>
        <w:rPr>
          <w:b/>
        </w:rPr>
      </w:pPr>
    </w:p>
    <w:p w14:paraId="3CB61929" w14:textId="77777777" w:rsidR="001F43F4" w:rsidRDefault="001F43F4" w:rsidP="004B03F5">
      <w:pPr>
        <w:rPr>
          <w:b/>
        </w:rPr>
      </w:pPr>
    </w:p>
    <w:p w14:paraId="2E5F1764" w14:textId="4C119474" w:rsidR="00A662AA" w:rsidRDefault="00F374E9" w:rsidP="00EB6843">
      <w:pPr>
        <w:jc w:val="center"/>
        <w:rPr>
          <w:b/>
        </w:rPr>
      </w:pPr>
      <w:r w:rsidRPr="004E3B42">
        <w:rPr>
          <w:b/>
        </w:rPr>
        <w:t xml:space="preserve">ДОГОВОР НА ОКАЗАНИЕ УСЛУГ СПЕЦТЕХНИКИ № </w:t>
      </w:r>
      <w:r w:rsidR="00891061">
        <w:rPr>
          <w:b/>
        </w:rPr>
        <w:t>24-11/202</w:t>
      </w:r>
      <w:r w:rsidR="002E5F83">
        <w:rPr>
          <w:b/>
        </w:rPr>
        <w:t>3</w:t>
      </w:r>
    </w:p>
    <w:p w14:paraId="3FF62016" w14:textId="77777777" w:rsidR="00EB6843" w:rsidRDefault="00EB6843" w:rsidP="005C1215">
      <w:pPr>
        <w:rPr>
          <w:b/>
        </w:rPr>
      </w:pPr>
    </w:p>
    <w:p w14:paraId="76016B17" w14:textId="77777777" w:rsidR="005C1215" w:rsidRPr="00EB6843" w:rsidRDefault="005C1215" w:rsidP="005C1215">
      <w:pPr>
        <w:rPr>
          <w:b/>
        </w:rPr>
      </w:pPr>
    </w:p>
    <w:p w14:paraId="1111264E" w14:textId="649E7FB7" w:rsidR="00A662AA" w:rsidRPr="00EB6843" w:rsidRDefault="00EB6843">
      <w:pPr>
        <w:spacing w:after="120"/>
        <w:ind w:right="99"/>
        <w:jc w:val="both"/>
      </w:pPr>
      <w:r>
        <w:t>г. Люберцы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374E9" w:rsidRPr="00EB6843">
        <w:t>«</w:t>
      </w:r>
      <w:r w:rsidR="0074139D" w:rsidRPr="00EB6843">
        <w:t>____</w:t>
      </w:r>
      <w:r w:rsidR="00F374E9" w:rsidRPr="00EB6843">
        <w:t xml:space="preserve">» </w:t>
      </w:r>
      <w:r w:rsidR="0074139D" w:rsidRPr="00EB6843">
        <w:t>______</w:t>
      </w:r>
      <w:r w:rsidR="00F374E9" w:rsidRPr="00EB6843">
        <w:t xml:space="preserve"> 20</w:t>
      </w:r>
      <w:r w:rsidR="00D714AD" w:rsidRPr="00EB6843">
        <w:t>2</w:t>
      </w:r>
      <w:r w:rsidR="001845E9">
        <w:t>3</w:t>
      </w:r>
      <w:r w:rsidR="00F374E9" w:rsidRPr="00EB6843">
        <w:t xml:space="preserve"> г.</w:t>
      </w:r>
    </w:p>
    <w:p w14:paraId="4FD918B6" w14:textId="0D7949CC" w:rsidR="00410A0B" w:rsidRPr="00EB6843" w:rsidRDefault="00EB6843" w:rsidP="00EB6843">
      <w:pPr>
        <w:jc w:val="both"/>
        <w:rPr>
          <w:szCs w:val="24"/>
        </w:rPr>
      </w:pPr>
      <w:r w:rsidRPr="00EB6843">
        <w:rPr>
          <w:szCs w:val="24"/>
        </w:rPr>
        <w:t>Общество с ограниченной ответственностью «Контрагент», именуемое в дальнейшем «Заказчик», в лице Генерального директора, действующего на основании Устава с одной стороны и Общество с ограниченной ответственностью «</w:t>
      </w:r>
      <w:proofErr w:type="spellStart"/>
      <w:r w:rsidRPr="00EB6843">
        <w:rPr>
          <w:szCs w:val="24"/>
        </w:rPr>
        <w:t>Прайм</w:t>
      </w:r>
      <w:proofErr w:type="spellEnd"/>
      <w:r w:rsidRPr="00EB6843">
        <w:rPr>
          <w:szCs w:val="24"/>
        </w:rPr>
        <w:t xml:space="preserve"> Групп», именуемое </w:t>
      </w:r>
      <w:r w:rsidRPr="00EB6843">
        <w:rPr>
          <w:szCs w:val="24"/>
        </w:rPr>
        <w:br/>
        <w:t>в дальнейшем «Исполнитель», в лице Генерального директора Романюк Татьяны Евгеньевны,</w:t>
      </w:r>
      <w:r w:rsidRPr="00EB6843">
        <w:rPr>
          <w:bCs/>
          <w:szCs w:val="24"/>
        </w:rPr>
        <w:t xml:space="preserve"> </w:t>
      </w:r>
      <w:r w:rsidRPr="00EB6843">
        <w:rPr>
          <w:szCs w:val="24"/>
        </w:rPr>
        <w:t>действующего на основании Устава с другой стороны, с соблюдением требований Гражданского кодекса РФ, заключили настоящий Договор о нижеследующем:</w:t>
      </w:r>
    </w:p>
    <w:p w14:paraId="5571F564" w14:textId="49C6FE2D" w:rsidR="00410A0B" w:rsidRPr="00A51366" w:rsidRDefault="00F374E9" w:rsidP="00A51366">
      <w:pPr>
        <w:pStyle w:val="af0"/>
        <w:numPr>
          <w:ilvl w:val="0"/>
          <w:numId w:val="26"/>
        </w:numPr>
        <w:spacing w:before="240" w:after="120"/>
        <w:jc w:val="center"/>
        <w:rPr>
          <w:b/>
          <w:szCs w:val="24"/>
        </w:rPr>
      </w:pPr>
      <w:r w:rsidRPr="00410A0B">
        <w:rPr>
          <w:b/>
          <w:szCs w:val="24"/>
        </w:rPr>
        <w:t>ПРЕДМЕТ ДОГОВОРА</w:t>
      </w:r>
    </w:p>
    <w:p w14:paraId="7BEBC35F" w14:textId="77777777" w:rsidR="00A662AA" w:rsidRDefault="00F374E9">
      <w:pPr>
        <w:jc w:val="both"/>
        <w:rPr>
          <w:szCs w:val="24"/>
        </w:rPr>
      </w:pPr>
      <w:r w:rsidRPr="00093AC9">
        <w:rPr>
          <w:b/>
          <w:szCs w:val="24"/>
        </w:rPr>
        <w:t>1.1.</w:t>
      </w:r>
      <w:r w:rsidRPr="00EB6843">
        <w:rPr>
          <w:szCs w:val="24"/>
        </w:rPr>
        <w:t xml:space="preserve"> Исполнитель принимает на себя обязательство в рамках настоящего Договора оказывать услуги Заказчику по предоставлению на объекты Заказчика бетононасосов, далее по тексту «Оборудование», а Заказчик обязуется принять  результат оказанных услуг и оплатить его. </w:t>
      </w:r>
    </w:p>
    <w:p w14:paraId="21CD51B1" w14:textId="59E33502" w:rsidR="008400FB" w:rsidRPr="00EB6843" w:rsidRDefault="008400FB" w:rsidP="008400FB">
      <w:pPr>
        <w:jc w:val="both"/>
        <w:rPr>
          <w:szCs w:val="24"/>
        </w:rPr>
      </w:pPr>
      <w:r w:rsidRPr="00093AC9">
        <w:rPr>
          <w:b/>
          <w:szCs w:val="24"/>
        </w:rPr>
        <w:t>1.2.</w:t>
      </w:r>
      <w:r w:rsidRPr="00EB6843">
        <w:rPr>
          <w:szCs w:val="24"/>
        </w:rPr>
        <w:t xml:space="preserve"> Оборудование предоставляется в исправном состоянии с обслуживающим персоналом и заправкой ГСМ (дизельным топливом) для работы на объекте, указанном Заказчиком, если иное не оговорено в дополнительном соглашении.</w:t>
      </w:r>
    </w:p>
    <w:p w14:paraId="5CC3C4AC" w14:textId="3E1042FD" w:rsidR="008400FB" w:rsidRDefault="008400FB" w:rsidP="008400FB">
      <w:pPr>
        <w:jc w:val="both"/>
        <w:rPr>
          <w:szCs w:val="24"/>
        </w:rPr>
      </w:pPr>
      <w:r w:rsidRPr="00093AC9">
        <w:rPr>
          <w:b/>
          <w:szCs w:val="24"/>
        </w:rPr>
        <w:t>1.3.</w:t>
      </w:r>
      <w:r w:rsidRPr="00EB6843">
        <w:rPr>
          <w:szCs w:val="24"/>
        </w:rPr>
        <w:t xml:space="preserve"> В рамках исполнения договора Исполнитель имеет право использ</w:t>
      </w:r>
      <w:r>
        <w:rPr>
          <w:szCs w:val="24"/>
        </w:rPr>
        <w:t>овать оборудование третьих лиц.</w:t>
      </w:r>
    </w:p>
    <w:p w14:paraId="6B1BDAC5" w14:textId="32345992" w:rsidR="008400FB" w:rsidRPr="00A51366" w:rsidRDefault="008400FB" w:rsidP="00A51366">
      <w:pPr>
        <w:pStyle w:val="af0"/>
        <w:numPr>
          <w:ilvl w:val="0"/>
          <w:numId w:val="26"/>
        </w:numPr>
        <w:spacing w:before="240" w:after="120"/>
        <w:jc w:val="center"/>
        <w:rPr>
          <w:b/>
          <w:szCs w:val="24"/>
        </w:rPr>
      </w:pPr>
      <w:r>
        <w:rPr>
          <w:b/>
          <w:szCs w:val="24"/>
        </w:rPr>
        <w:t>ОБЩИЕ ПОЛОЖЕНИЯ</w:t>
      </w:r>
    </w:p>
    <w:p w14:paraId="72EF9CD4" w14:textId="77777777" w:rsidR="008400FB" w:rsidRDefault="008400FB" w:rsidP="008400FB">
      <w:pPr>
        <w:jc w:val="both"/>
      </w:pPr>
      <w:r>
        <w:rPr>
          <w:b/>
        </w:rPr>
        <w:t xml:space="preserve">2.1. </w:t>
      </w:r>
      <w:r>
        <w:t>Основанием для оказания услуги Исполнителем является заявка Заказчика.</w:t>
      </w:r>
    </w:p>
    <w:p w14:paraId="6D605950" w14:textId="11719CC6" w:rsidR="008400FB" w:rsidRDefault="008400FB" w:rsidP="008400FB">
      <w:pPr>
        <w:ind w:left="29" w:hanging="29"/>
        <w:jc w:val="both"/>
      </w:pPr>
      <w:r>
        <w:rPr>
          <w:b/>
        </w:rPr>
        <w:t>2.2.</w:t>
      </w:r>
      <w:r>
        <w:t xml:space="preserve"> Заявка должна быть подана Заказчиком устно по телефонной связи, письменно, в том числе по факсимильной связи или электронной почте. В заявке Заказчик обязан указать наименование и количество </w:t>
      </w:r>
      <w:r w:rsidR="005C1215">
        <w:t>оборудования</w:t>
      </w:r>
      <w:r>
        <w:t xml:space="preserve">, дату и время подачи </w:t>
      </w:r>
      <w:r w:rsidR="005C1215">
        <w:t>оборудования, характер планируемых работ</w:t>
      </w:r>
      <w:r>
        <w:t xml:space="preserve">/услуг, адрес объекта, предварительный срок/время пользования </w:t>
      </w:r>
      <w:r w:rsidR="005C1215">
        <w:t>оборудованием</w:t>
      </w:r>
      <w:r>
        <w:t xml:space="preserve">, объем выполнения работ. Заявка оформляется в соответствии с приложением № </w:t>
      </w:r>
      <w:r w:rsidR="00093AC9">
        <w:t>1</w:t>
      </w:r>
      <w:r>
        <w:t xml:space="preserve"> к договору. В случае поступления устной заявки от Заказчика, Исполнитель вправе направить Заказчику подтверждение ее получения с указанием оговоренных в заявке условий.  </w:t>
      </w:r>
    </w:p>
    <w:p w14:paraId="244F4C46" w14:textId="77777777" w:rsidR="008400FB" w:rsidRDefault="008400FB" w:rsidP="008400FB">
      <w:pPr>
        <w:jc w:val="both"/>
      </w:pPr>
      <w:r>
        <w:rPr>
          <w:b/>
        </w:rPr>
        <w:t xml:space="preserve">2.3. </w:t>
      </w:r>
      <w:r>
        <w:t xml:space="preserve">Заявка должна быть подана Заказчиком: </w:t>
      </w:r>
    </w:p>
    <w:p w14:paraId="112DD6CD" w14:textId="465BEBA8" w:rsidR="008400FB" w:rsidRDefault="008400FB" w:rsidP="008400FB">
      <w:pPr>
        <w:jc w:val="both"/>
      </w:pPr>
      <w:r>
        <w:t xml:space="preserve">- на рабочие дни – не позднее 15.00 часов дня, предшествующего дню выделения </w:t>
      </w:r>
      <w:r w:rsidR="00DF6849">
        <w:t>оборудования</w:t>
      </w:r>
      <w:r>
        <w:t>;</w:t>
      </w:r>
    </w:p>
    <w:p w14:paraId="269620E2" w14:textId="77777777" w:rsidR="008400FB" w:rsidRDefault="008400FB" w:rsidP="008400FB">
      <w:pPr>
        <w:jc w:val="both"/>
      </w:pPr>
      <w:r>
        <w:t>- на выходные дни – не позднее 15.00 часов пятницы, предшествующей выходным дням, на которые заказываются услуги.</w:t>
      </w:r>
    </w:p>
    <w:p w14:paraId="320E60C6" w14:textId="0C2E11F4" w:rsidR="00AA39A9" w:rsidRPr="00D33631" w:rsidRDefault="008400FB">
      <w:pPr>
        <w:jc w:val="both"/>
      </w:pPr>
      <w:r>
        <w:rPr>
          <w:b/>
        </w:rPr>
        <w:t xml:space="preserve">2.4. </w:t>
      </w:r>
      <w:r>
        <w:t xml:space="preserve">Заявки, поступившие позже указанного срока, принимаются при технической возможности предоставления </w:t>
      </w:r>
      <w:r w:rsidR="00DF6849">
        <w:t>оборудования</w:t>
      </w:r>
      <w:r>
        <w:t xml:space="preserve"> Исполнителем.</w:t>
      </w:r>
    </w:p>
    <w:p w14:paraId="681DAC90" w14:textId="4B441227" w:rsidR="00410A0B" w:rsidRPr="00A51366" w:rsidRDefault="00F374E9" w:rsidP="00A51366">
      <w:pPr>
        <w:pStyle w:val="af0"/>
        <w:numPr>
          <w:ilvl w:val="0"/>
          <w:numId w:val="26"/>
        </w:numPr>
        <w:spacing w:before="240" w:after="120"/>
        <w:jc w:val="center"/>
        <w:rPr>
          <w:b/>
          <w:szCs w:val="24"/>
        </w:rPr>
      </w:pPr>
      <w:r w:rsidRPr="00093AC9">
        <w:rPr>
          <w:b/>
          <w:szCs w:val="24"/>
        </w:rPr>
        <w:t xml:space="preserve">ОБЯЗАННОСТИ </w:t>
      </w:r>
      <w:r w:rsidR="00093AC9">
        <w:rPr>
          <w:b/>
          <w:szCs w:val="24"/>
        </w:rPr>
        <w:t>СТОРОН</w:t>
      </w:r>
    </w:p>
    <w:p w14:paraId="3094F906" w14:textId="1386EF19" w:rsidR="00093AC9" w:rsidRPr="00093AC9" w:rsidRDefault="00093AC9" w:rsidP="00093AC9">
      <w:pPr>
        <w:jc w:val="both"/>
        <w:outlineLvl w:val="0"/>
        <w:rPr>
          <w:b/>
          <w:szCs w:val="24"/>
        </w:rPr>
      </w:pPr>
      <w:r>
        <w:rPr>
          <w:b/>
          <w:szCs w:val="24"/>
        </w:rPr>
        <w:t>3</w:t>
      </w:r>
      <w:r w:rsidRPr="00093AC9">
        <w:rPr>
          <w:b/>
          <w:szCs w:val="24"/>
        </w:rPr>
        <w:t>.1. Исполнитель обязан:</w:t>
      </w:r>
    </w:p>
    <w:p w14:paraId="5E221E9D" w14:textId="331D96E1" w:rsidR="00093AC9" w:rsidRPr="00093AC9" w:rsidRDefault="00093AC9" w:rsidP="00093AC9">
      <w:pPr>
        <w:jc w:val="both"/>
        <w:rPr>
          <w:szCs w:val="24"/>
        </w:rPr>
      </w:pPr>
      <w:r>
        <w:rPr>
          <w:b/>
          <w:szCs w:val="24"/>
        </w:rPr>
        <w:t>3</w:t>
      </w:r>
      <w:r w:rsidRPr="00093AC9">
        <w:rPr>
          <w:b/>
          <w:szCs w:val="24"/>
        </w:rPr>
        <w:t>.1.1</w:t>
      </w:r>
      <w:r w:rsidRPr="00093AC9">
        <w:rPr>
          <w:szCs w:val="24"/>
        </w:rPr>
        <w:t xml:space="preserve">. Предоставить Заказчику </w:t>
      </w:r>
      <w:r w:rsidR="00DF6849">
        <w:rPr>
          <w:szCs w:val="24"/>
        </w:rPr>
        <w:t>оборудование</w:t>
      </w:r>
      <w:r w:rsidRPr="00093AC9">
        <w:rPr>
          <w:szCs w:val="24"/>
        </w:rPr>
        <w:t xml:space="preserve"> в исправном состоянии, обеспеченную соответствующими документами и разрешениями к назначенному часу в соответствии </w:t>
      </w:r>
      <w:r w:rsidRPr="00093AC9">
        <w:rPr>
          <w:szCs w:val="24"/>
        </w:rPr>
        <w:br/>
        <w:t xml:space="preserve">с условиями согласованной сторонами Заявки. </w:t>
      </w:r>
    </w:p>
    <w:p w14:paraId="6E9AD78C" w14:textId="59A67CA0" w:rsidR="00093AC9" w:rsidRPr="00DB73CA" w:rsidRDefault="00093AC9" w:rsidP="00093AC9">
      <w:pPr>
        <w:jc w:val="both"/>
        <w:rPr>
          <w:szCs w:val="24"/>
        </w:rPr>
      </w:pPr>
      <w:r>
        <w:rPr>
          <w:b/>
          <w:szCs w:val="24"/>
        </w:rPr>
        <w:t>3</w:t>
      </w:r>
      <w:r w:rsidRPr="00093AC9">
        <w:rPr>
          <w:b/>
          <w:szCs w:val="24"/>
        </w:rPr>
        <w:t>.1.2.</w:t>
      </w:r>
      <w:r w:rsidRPr="00093AC9">
        <w:rPr>
          <w:szCs w:val="24"/>
        </w:rPr>
        <w:t xml:space="preserve"> Соблюдать на объекте Заказчика правила и нормы по охране труда, охране окружающей среды, пожарной безопасности и электробезопасности.</w:t>
      </w:r>
    </w:p>
    <w:p w14:paraId="5C99009F" w14:textId="77777777" w:rsidR="000953EE" w:rsidRDefault="00093AC9" w:rsidP="00093AC9">
      <w:pPr>
        <w:jc w:val="both"/>
        <w:rPr>
          <w:szCs w:val="24"/>
        </w:rPr>
      </w:pPr>
      <w:r>
        <w:rPr>
          <w:b/>
          <w:szCs w:val="24"/>
        </w:rPr>
        <w:t>3</w:t>
      </w:r>
      <w:r w:rsidRPr="00093AC9">
        <w:rPr>
          <w:b/>
          <w:szCs w:val="24"/>
        </w:rPr>
        <w:t>.1.3</w:t>
      </w:r>
      <w:r w:rsidRPr="00093AC9">
        <w:rPr>
          <w:szCs w:val="24"/>
        </w:rPr>
        <w:t xml:space="preserve">. Оказания услуг/работ на объектах Заказчика членами экипажа осуществляется под руководством Заказчика. Члены экипажа, подчиняясь распоряжениям Заказчика при выполнении работ, имеют право отказаться/приостановить выполнение работ в случае, если </w:t>
      </w:r>
    </w:p>
    <w:p w14:paraId="125CBD96" w14:textId="77777777" w:rsidR="000953EE" w:rsidRDefault="000953EE" w:rsidP="00093AC9">
      <w:pPr>
        <w:jc w:val="both"/>
        <w:rPr>
          <w:szCs w:val="24"/>
        </w:rPr>
      </w:pPr>
    </w:p>
    <w:p w14:paraId="0AE1DC11" w14:textId="77777777" w:rsidR="000953EE" w:rsidRDefault="000953EE" w:rsidP="00093AC9">
      <w:pPr>
        <w:jc w:val="both"/>
        <w:rPr>
          <w:szCs w:val="24"/>
        </w:rPr>
      </w:pPr>
    </w:p>
    <w:p w14:paraId="7498E96E" w14:textId="6F772640" w:rsidR="004514F0" w:rsidRDefault="00093AC9" w:rsidP="00093AC9">
      <w:pPr>
        <w:jc w:val="both"/>
        <w:rPr>
          <w:szCs w:val="24"/>
        </w:rPr>
      </w:pPr>
      <w:r w:rsidRPr="00093AC9">
        <w:rPr>
          <w:szCs w:val="24"/>
        </w:rPr>
        <w:t xml:space="preserve">выполнение работ в соответствии с указаниями/распоряжениями ответственных лиц Заказчика могут причинить вред имуществу, работам и/или третьим лицам. Указанное право </w:t>
      </w:r>
    </w:p>
    <w:p w14:paraId="5B52317D" w14:textId="11BBF9E8" w:rsidR="00093AC9" w:rsidRPr="00093AC9" w:rsidRDefault="00093AC9" w:rsidP="00093AC9">
      <w:pPr>
        <w:jc w:val="both"/>
        <w:rPr>
          <w:szCs w:val="24"/>
        </w:rPr>
      </w:pPr>
      <w:r w:rsidRPr="00093AC9">
        <w:rPr>
          <w:szCs w:val="24"/>
        </w:rPr>
        <w:t>не умоляет ответственности Заказчика (лица, осуществляющего руководство работами на объекте – работника Заказчика) за принятие решений при производстве работ (опасного производства). Риски повреждения имущества/результата работ или причинения вреда имуществу или третьим лицам несет Заказчик, за исключением случаев наличия вины экипажа Исполнителя.</w:t>
      </w:r>
    </w:p>
    <w:p w14:paraId="7B418011" w14:textId="5959700E" w:rsidR="00093AC9" w:rsidRPr="00093AC9" w:rsidRDefault="00093AC9" w:rsidP="00093AC9">
      <w:pPr>
        <w:jc w:val="both"/>
        <w:rPr>
          <w:szCs w:val="24"/>
          <w:u w:val="single"/>
        </w:rPr>
      </w:pPr>
      <w:r>
        <w:rPr>
          <w:b/>
          <w:szCs w:val="24"/>
        </w:rPr>
        <w:t>3</w:t>
      </w:r>
      <w:r w:rsidRPr="00093AC9">
        <w:rPr>
          <w:b/>
          <w:szCs w:val="24"/>
        </w:rPr>
        <w:t xml:space="preserve">.1.4. </w:t>
      </w:r>
      <w:r w:rsidRPr="00093AC9">
        <w:rPr>
          <w:szCs w:val="24"/>
        </w:rPr>
        <w:t xml:space="preserve">Обеспечить неукоснительное выполнение третьими лицами, привлекаемыми Исполнителем к оказанию услуг/выполнению работ требований, предъявляемых </w:t>
      </w:r>
      <w:r w:rsidRPr="00093AC9">
        <w:rPr>
          <w:szCs w:val="24"/>
        </w:rPr>
        <w:br/>
        <w:t>к Исполнителю по настоящему договору.</w:t>
      </w:r>
    </w:p>
    <w:p w14:paraId="1ADB0F74" w14:textId="6955EE88" w:rsidR="00093AC9" w:rsidRPr="00093AC9" w:rsidRDefault="00093AC9" w:rsidP="00093AC9">
      <w:pPr>
        <w:jc w:val="both"/>
        <w:rPr>
          <w:szCs w:val="24"/>
        </w:rPr>
      </w:pPr>
      <w:r>
        <w:rPr>
          <w:b/>
          <w:szCs w:val="24"/>
        </w:rPr>
        <w:t>3</w:t>
      </w:r>
      <w:r w:rsidRPr="00093AC9">
        <w:rPr>
          <w:b/>
          <w:szCs w:val="24"/>
        </w:rPr>
        <w:t xml:space="preserve">.1.5. </w:t>
      </w:r>
      <w:r w:rsidRPr="00093AC9">
        <w:rPr>
          <w:szCs w:val="24"/>
        </w:rPr>
        <w:t xml:space="preserve">Нести расходы по оплате труда/услуг членов экипажа, а также расходы </w:t>
      </w:r>
      <w:r w:rsidRPr="00093AC9">
        <w:rPr>
          <w:szCs w:val="24"/>
        </w:rPr>
        <w:br/>
        <w:t>по их содержанию, собственными силами осуществлять текущий и капитальный ремонт автотранспорта и строительных механизмов.</w:t>
      </w:r>
    </w:p>
    <w:p w14:paraId="5225DCFD" w14:textId="15B699F0" w:rsidR="006033F4" w:rsidRDefault="00093AC9" w:rsidP="00093AC9">
      <w:pPr>
        <w:jc w:val="both"/>
        <w:rPr>
          <w:szCs w:val="24"/>
        </w:rPr>
      </w:pPr>
      <w:r>
        <w:rPr>
          <w:b/>
          <w:szCs w:val="24"/>
        </w:rPr>
        <w:t>3</w:t>
      </w:r>
      <w:r w:rsidRPr="00093AC9">
        <w:rPr>
          <w:b/>
          <w:szCs w:val="24"/>
        </w:rPr>
        <w:t xml:space="preserve">.1.6. </w:t>
      </w:r>
      <w:r w:rsidRPr="00093AC9">
        <w:rPr>
          <w:szCs w:val="24"/>
        </w:rPr>
        <w:t>При поступлении от Заказчика сведений о неисправности механизмов принимать срочные меры к устранению неудовлетворительной работы механизмов.</w:t>
      </w:r>
    </w:p>
    <w:p w14:paraId="193C4C67" w14:textId="7C582B7B" w:rsidR="00093AC9" w:rsidRPr="00093AC9" w:rsidRDefault="00093AC9" w:rsidP="00093AC9">
      <w:pPr>
        <w:jc w:val="both"/>
        <w:outlineLvl w:val="0"/>
        <w:rPr>
          <w:b/>
        </w:rPr>
      </w:pPr>
      <w:r>
        <w:rPr>
          <w:b/>
        </w:rPr>
        <w:t>3.2. Заказчик обязан:</w:t>
      </w:r>
    </w:p>
    <w:p w14:paraId="0E57497F" w14:textId="0873B7D8" w:rsidR="00A662AA" w:rsidRPr="00EB6843" w:rsidRDefault="00F374E9">
      <w:pPr>
        <w:jc w:val="both"/>
        <w:rPr>
          <w:szCs w:val="24"/>
        </w:rPr>
      </w:pPr>
      <w:r w:rsidRPr="00093AC9">
        <w:rPr>
          <w:b/>
          <w:szCs w:val="24"/>
        </w:rPr>
        <w:t>3.</w:t>
      </w:r>
      <w:r w:rsidR="00093AC9" w:rsidRPr="00093AC9">
        <w:rPr>
          <w:b/>
          <w:szCs w:val="24"/>
        </w:rPr>
        <w:t>2</w:t>
      </w:r>
      <w:r w:rsidRPr="00093AC9">
        <w:rPr>
          <w:b/>
          <w:szCs w:val="24"/>
        </w:rPr>
        <w:t>.</w:t>
      </w:r>
      <w:r w:rsidR="00093AC9" w:rsidRPr="00093AC9">
        <w:rPr>
          <w:b/>
          <w:szCs w:val="24"/>
        </w:rPr>
        <w:t>1</w:t>
      </w:r>
      <w:r w:rsidRPr="00EB6843">
        <w:rPr>
          <w:szCs w:val="24"/>
        </w:rPr>
        <w:t xml:space="preserve"> Заказчик обязан обеспечить свободный допуск сотрудников Исполнителя к месту работы оборудования для управления им, его обслуживания, а в случае необходимости ремонта.</w:t>
      </w:r>
    </w:p>
    <w:p w14:paraId="45AB43FC" w14:textId="355FB380" w:rsidR="00A662AA" w:rsidRPr="00EB6843" w:rsidRDefault="00F374E9">
      <w:pPr>
        <w:jc w:val="both"/>
        <w:rPr>
          <w:szCs w:val="24"/>
        </w:rPr>
      </w:pPr>
      <w:r w:rsidRPr="00093AC9">
        <w:rPr>
          <w:b/>
          <w:szCs w:val="24"/>
        </w:rPr>
        <w:t>3.2.</w:t>
      </w:r>
      <w:r w:rsidR="00093AC9" w:rsidRPr="00093AC9">
        <w:rPr>
          <w:b/>
          <w:szCs w:val="24"/>
        </w:rPr>
        <w:t>2</w:t>
      </w:r>
      <w:r w:rsidR="0022283F">
        <w:rPr>
          <w:b/>
          <w:szCs w:val="24"/>
        </w:rPr>
        <w:t>.</w:t>
      </w:r>
      <w:r w:rsidRPr="00EB6843">
        <w:rPr>
          <w:szCs w:val="24"/>
        </w:rPr>
        <w:t xml:space="preserve"> Обеспечить соблюдение техники безопаснос</w:t>
      </w:r>
      <w:r w:rsidR="0022283F">
        <w:rPr>
          <w:szCs w:val="24"/>
        </w:rPr>
        <w:t>ти в месте работы оборудования.</w:t>
      </w:r>
    </w:p>
    <w:p w14:paraId="565BF2E3" w14:textId="2FBE1E4B" w:rsidR="00A662AA" w:rsidRPr="00EB6843" w:rsidRDefault="00F374E9">
      <w:pPr>
        <w:jc w:val="both"/>
        <w:rPr>
          <w:szCs w:val="24"/>
        </w:rPr>
      </w:pPr>
      <w:r w:rsidRPr="0022283F">
        <w:rPr>
          <w:b/>
          <w:szCs w:val="24"/>
        </w:rPr>
        <w:t>3.</w:t>
      </w:r>
      <w:r w:rsidR="0022283F" w:rsidRPr="0022283F">
        <w:rPr>
          <w:b/>
          <w:szCs w:val="24"/>
        </w:rPr>
        <w:t>2</w:t>
      </w:r>
      <w:r w:rsidRPr="0022283F">
        <w:rPr>
          <w:b/>
          <w:szCs w:val="24"/>
        </w:rPr>
        <w:t>.</w:t>
      </w:r>
      <w:r w:rsidR="0022283F" w:rsidRPr="0022283F">
        <w:rPr>
          <w:b/>
          <w:szCs w:val="24"/>
        </w:rPr>
        <w:t>3</w:t>
      </w:r>
      <w:r w:rsidR="0022283F">
        <w:rPr>
          <w:b/>
          <w:szCs w:val="24"/>
        </w:rPr>
        <w:t xml:space="preserve">. </w:t>
      </w:r>
      <w:r w:rsidRPr="00EB6843">
        <w:rPr>
          <w:szCs w:val="24"/>
        </w:rPr>
        <w:t>При длительном нахождении оборудования на</w:t>
      </w:r>
      <w:r w:rsidR="0022283F">
        <w:rPr>
          <w:szCs w:val="24"/>
        </w:rPr>
        <w:t xml:space="preserve"> объекте Заказчика обеспечивать </w:t>
      </w:r>
      <w:r w:rsidRPr="00EB6843">
        <w:rPr>
          <w:szCs w:val="24"/>
        </w:rPr>
        <w:t>сохранность оборудования, при условии обязательной передачи вышеуказанного оборудования под ро</w:t>
      </w:r>
      <w:r w:rsidR="0022283F">
        <w:rPr>
          <w:szCs w:val="24"/>
        </w:rPr>
        <w:t>спись представителям Заказчика.</w:t>
      </w:r>
    </w:p>
    <w:p w14:paraId="2081CE3A" w14:textId="53FDA55A" w:rsidR="00A662AA" w:rsidRPr="00EB6843" w:rsidRDefault="00F374E9">
      <w:pPr>
        <w:jc w:val="both"/>
        <w:rPr>
          <w:szCs w:val="24"/>
        </w:rPr>
      </w:pPr>
      <w:r w:rsidRPr="0022283F">
        <w:rPr>
          <w:b/>
          <w:szCs w:val="24"/>
        </w:rPr>
        <w:t>3.</w:t>
      </w:r>
      <w:r w:rsidR="0022283F" w:rsidRPr="0022283F">
        <w:rPr>
          <w:b/>
          <w:szCs w:val="24"/>
        </w:rPr>
        <w:t>2</w:t>
      </w:r>
      <w:r w:rsidRPr="0022283F">
        <w:rPr>
          <w:b/>
          <w:szCs w:val="24"/>
        </w:rPr>
        <w:t>.</w:t>
      </w:r>
      <w:r w:rsidR="0022283F" w:rsidRPr="0022283F">
        <w:rPr>
          <w:b/>
          <w:szCs w:val="24"/>
        </w:rPr>
        <w:t>4</w:t>
      </w:r>
      <w:r w:rsidR="0022283F">
        <w:rPr>
          <w:b/>
          <w:szCs w:val="24"/>
        </w:rPr>
        <w:t>.</w:t>
      </w:r>
      <w:r w:rsidRPr="00EB6843">
        <w:rPr>
          <w:szCs w:val="24"/>
        </w:rPr>
        <w:t xml:space="preserve"> В случае утраты (порчи) оборудования по вине  Заказчика</w:t>
      </w:r>
      <w:r w:rsidR="00093AC9">
        <w:rPr>
          <w:szCs w:val="24"/>
        </w:rPr>
        <w:t>,</w:t>
      </w:r>
      <w:r w:rsidRPr="00EB6843">
        <w:rPr>
          <w:szCs w:val="24"/>
        </w:rPr>
        <w:t xml:space="preserve"> Заказчик  оплачивает Исполнителю стоимость утраченного, в случае порчи стоимость ремонта (в данном случае составляется либо акт по обоюдному согласию, либо привлекаются независимые эксперты).</w:t>
      </w:r>
    </w:p>
    <w:p w14:paraId="2ED13FCB" w14:textId="179C0267" w:rsidR="00A662AA" w:rsidRPr="00EB6843" w:rsidRDefault="00F374E9">
      <w:pPr>
        <w:jc w:val="both"/>
        <w:rPr>
          <w:szCs w:val="24"/>
        </w:rPr>
      </w:pPr>
      <w:r w:rsidRPr="0022283F">
        <w:rPr>
          <w:b/>
          <w:szCs w:val="24"/>
        </w:rPr>
        <w:t>3.</w:t>
      </w:r>
      <w:r w:rsidR="0022283F" w:rsidRPr="0022283F">
        <w:rPr>
          <w:b/>
          <w:szCs w:val="24"/>
        </w:rPr>
        <w:t>2</w:t>
      </w:r>
      <w:r w:rsidRPr="0022283F">
        <w:rPr>
          <w:b/>
          <w:szCs w:val="24"/>
        </w:rPr>
        <w:t>.</w:t>
      </w:r>
      <w:r w:rsidR="0022283F" w:rsidRPr="0022283F">
        <w:rPr>
          <w:b/>
          <w:szCs w:val="24"/>
        </w:rPr>
        <w:t>5.</w:t>
      </w:r>
      <w:r w:rsidRPr="00EB6843">
        <w:rPr>
          <w:szCs w:val="24"/>
        </w:rPr>
        <w:t xml:space="preserve"> При стояночном режиме работ предоставить благоустроенное бытовое помещение для размещения работников, обслуживающих оборудование. Обеспечивать по согласованию с Исполнителем  доставку водителей и экипажи на строительные объекты.</w:t>
      </w:r>
    </w:p>
    <w:p w14:paraId="2C89157B" w14:textId="7A6E7000" w:rsidR="00A662AA" w:rsidRPr="00EB6843" w:rsidRDefault="00F374E9">
      <w:pPr>
        <w:jc w:val="both"/>
        <w:rPr>
          <w:szCs w:val="24"/>
        </w:rPr>
      </w:pPr>
      <w:r w:rsidRPr="00F23AD2">
        <w:rPr>
          <w:b/>
          <w:szCs w:val="24"/>
        </w:rPr>
        <w:t>3.</w:t>
      </w:r>
      <w:r w:rsidR="00F23AD2" w:rsidRPr="00F23AD2">
        <w:rPr>
          <w:b/>
          <w:szCs w:val="24"/>
        </w:rPr>
        <w:t>2</w:t>
      </w:r>
      <w:r w:rsidRPr="00F23AD2">
        <w:rPr>
          <w:b/>
          <w:szCs w:val="24"/>
        </w:rPr>
        <w:t>.</w:t>
      </w:r>
      <w:r w:rsidR="00F23AD2" w:rsidRPr="00F23AD2">
        <w:rPr>
          <w:b/>
          <w:szCs w:val="24"/>
        </w:rPr>
        <w:t>6.</w:t>
      </w:r>
      <w:r w:rsidRPr="00EB6843">
        <w:rPr>
          <w:szCs w:val="24"/>
        </w:rPr>
        <w:t xml:space="preserve">  Обеспечить безопасную эксплуатацию оборудования на объекте Заказчика.</w:t>
      </w:r>
    </w:p>
    <w:p w14:paraId="2209D525" w14:textId="777E47F9" w:rsidR="00A662AA" w:rsidRPr="004E056F" w:rsidRDefault="00F374E9">
      <w:pPr>
        <w:jc w:val="both"/>
        <w:rPr>
          <w:szCs w:val="24"/>
        </w:rPr>
      </w:pPr>
      <w:r w:rsidRPr="004E056F">
        <w:rPr>
          <w:b/>
          <w:szCs w:val="24"/>
        </w:rPr>
        <w:t>3.</w:t>
      </w:r>
      <w:r w:rsidR="00577863" w:rsidRPr="004E056F">
        <w:rPr>
          <w:b/>
          <w:szCs w:val="24"/>
        </w:rPr>
        <w:t>2</w:t>
      </w:r>
      <w:r w:rsidRPr="004E056F">
        <w:rPr>
          <w:b/>
          <w:szCs w:val="24"/>
        </w:rPr>
        <w:t>.</w:t>
      </w:r>
      <w:r w:rsidR="00577863" w:rsidRPr="004E056F">
        <w:rPr>
          <w:b/>
          <w:szCs w:val="24"/>
        </w:rPr>
        <w:t>7.</w:t>
      </w:r>
      <w:r w:rsidRPr="004E056F">
        <w:rPr>
          <w:szCs w:val="24"/>
        </w:rPr>
        <w:t xml:space="preserve"> Заказчик обязан принимать оказанные услуги на объекте в течение 30 минут с момента их выполнения (окончания работы оборудования) путем подписания Акт</w:t>
      </w:r>
      <w:r w:rsidR="002219B7" w:rsidRPr="004E056F">
        <w:rPr>
          <w:szCs w:val="24"/>
        </w:rPr>
        <w:t>а</w:t>
      </w:r>
      <w:r w:rsidRPr="004E056F">
        <w:rPr>
          <w:szCs w:val="24"/>
        </w:rPr>
        <w:t xml:space="preserve"> выполненных работ. В случае отказа от приемки, задержки приемки или не приемки результата выполненных работ Заказчиком, Заказчик обязан письменно указать мотивированную причину своих действий в документах о приемке, при этом Заказчик несет все расходы, связанные с прогоном и простоем оборудования. Если Заказчик не предоставляет мотивированный отказ и не подписывает Акт выполненных работ, то оператор бетононасоса вносит запись в Акт с указание отказа представителя Заказчика от подписания документов. После этого стороны установили, что Исполнитель сдал, а Заказчик принял оказанные услуги согласно Акту выполненных работ в полном объеме.</w:t>
      </w:r>
    </w:p>
    <w:p w14:paraId="6E42AE87" w14:textId="2FA51D52" w:rsidR="00A662AA" w:rsidRPr="004E056F" w:rsidRDefault="00F374E9">
      <w:pPr>
        <w:jc w:val="both"/>
        <w:rPr>
          <w:szCs w:val="24"/>
        </w:rPr>
      </w:pPr>
      <w:r w:rsidRPr="004E056F">
        <w:rPr>
          <w:b/>
          <w:szCs w:val="24"/>
        </w:rPr>
        <w:t>3.</w:t>
      </w:r>
      <w:r w:rsidR="00577863" w:rsidRPr="004E056F">
        <w:rPr>
          <w:b/>
          <w:szCs w:val="24"/>
        </w:rPr>
        <w:t>2</w:t>
      </w:r>
      <w:r w:rsidRPr="004E056F">
        <w:rPr>
          <w:b/>
          <w:szCs w:val="24"/>
        </w:rPr>
        <w:t>.</w:t>
      </w:r>
      <w:r w:rsidR="00577863" w:rsidRPr="004E056F">
        <w:rPr>
          <w:b/>
          <w:szCs w:val="24"/>
        </w:rPr>
        <w:t>8.</w:t>
      </w:r>
      <w:r w:rsidRPr="004E056F">
        <w:rPr>
          <w:szCs w:val="24"/>
        </w:rPr>
        <w:t xml:space="preserve"> Заказчик обязан своевременно подписывать </w:t>
      </w:r>
      <w:r w:rsidR="004E056F" w:rsidRPr="004E056F">
        <w:rPr>
          <w:szCs w:val="24"/>
        </w:rPr>
        <w:t>акт об оказании услуг (УПД)</w:t>
      </w:r>
      <w:r w:rsidRPr="004E056F">
        <w:rPr>
          <w:szCs w:val="24"/>
        </w:rPr>
        <w:t>. В случае отказа Заказчика от подписания акт</w:t>
      </w:r>
      <w:r w:rsidR="004E056F">
        <w:rPr>
          <w:szCs w:val="24"/>
        </w:rPr>
        <w:t>а</w:t>
      </w:r>
      <w:r w:rsidRPr="004E056F">
        <w:rPr>
          <w:szCs w:val="24"/>
        </w:rPr>
        <w:t xml:space="preserve"> </w:t>
      </w:r>
      <w:r w:rsidR="004E056F">
        <w:rPr>
          <w:szCs w:val="24"/>
        </w:rPr>
        <w:t>оказанных услуг</w:t>
      </w:r>
      <w:r w:rsidR="004E056F" w:rsidRPr="004E056F">
        <w:rPr>
          <w:szCs w:val="24"/>
        </w:rPr>
        <w:t xml:space="preserve"> (УПД)</w:t>
      </w:r>
      <w:r w:rsidRPr="004E056F">
        <w:rPr>
          <w:szCs w:val="24"/>
        </w:rPr>
        <w:t>, Заказчик обязан в трёхдневный срок с момента получения акта представить Исполнителю мотивированный отказ от подписания, с указанием документально подтверждённых причин отказа.</w:t>
      </w:r>
    </w:p>
    <w:p w14:paraId="2890B889" w14:textId="040AFD2A" w:rsidR="004E056F" w:rsidRDefault="00F374E9">
      <w:pPr>
        <w:jc w:val="both"/>
        <w:rPr>
          <w:szCs w:val="24"/>
        </w:rPr>
      </w:pPr>
      <w:r w:rsidRPr="004E056F">
        <w:rPr>
          <w:b/>
          <w:szCs w:val="24"/>
        </w:rPr>
        <w:t>3.</w:t>
      </w:r>
      <w:r w:rsidR="002219B7" w:rsidRPr="004E056F">
        <w:rPr>
          <w:b/>
          <w:szCs w:val="24"/>
        </w:rPr>
        <w:t>2</w:t>
      </w:r>
      <w:r w:rsidRPr="004E056F">
        <w:rPr>
          <w:b/>
          <w:szCs w:val="24"/>
        </w:rPr>
        <w:t>.</w:t>
      </w:r>
      <w:r w:rsidR="002219B7" w:rsidRPr="004E056F">
        <w:rPr>
          <w:b/>
          <w:szCs w:val="24"/>
        </w:rPr>
        <w:t>9.</w:t>
      </w:r>
      <w:r w:rsidRPr="004E056F">
        <w:rPr>
          <w:szCs w:val="24"/>
        </w:rPr>
        <w:t xml:space="preserve"> В случае если Заказчик не подписывает акт </w:t>
      </w:r>
      <w:r w:rsidR="004E056F">
        <w:rPr>
          <w:szCs w:val="24"/>
        </w:rPr>
        <w:t>оказанных услуг</w:t>
      </w:r>
      <w:r w:rsidRPr="004E056F">
        <w:rPr>
          <w:szCs w:val="24"/>
        </w:rPr>
        <w:t xml:space="preserve"> (</w:t>
      </w:r>
      <w:r w:rsidR="004E056F">
        <w:rPr>
          <w:szCs w:val="24"/>
        </w:rPr>
        <w:t>УПД</w:t>
      </w:r>
      <w:r w:rsidRPr="004E056F">
        <w:rPr>
          <w:szCs w:val="24"/>
        </w:rPr>
        <w:t xml:space="preserve">) и не предоставляет мотивированный отказ в подписании акта </w:t>
      </w:r>
      <w:r w:rsidR="004E056F">
        <w:rPr>
          <w:szCs w:val="24"/>
        </w:rPr>
        <w:t xml:space="preserve">в течение вышеуказанного срока, </w:t>
      </w:r>
      <w:r w:rsidRPr="004E056F">
        <w:rPr>
          <w:szCs w:val="24"/>
        </w:rPr>
        <w:t>выполненные Исполнителем работы (услуги) считаются принятыми Заказчиком и подлежат оплате.</w:t>
      </w:r>
    </w:p>
    <w:p w14:paraId="36FB6B5C" w14:textId="77777777" w:rsidR="008C17C1" w:rsidRDefault="008C17C1">
      <w:pPr>
        <w:jc w:val="both"/>
        <w:rPr>
          <w:b/>
          <w:szCs w:val="24"/>
        </w:rPr>
      </w:pPr>
    </w:p>
    <w:p w14:paraId="66527452" w14:textId="77777777" w:rsidR="008C17C1" w:rsidRDefault="008C17C1">
      <w:pPr>
        <w:jc w:val="both"/>
        <w:rPr>
          <w:b/>
          <w:szCs w:val="24"/>
        </w:rPr>
      </w:pPr>
    </w:p>
    <w:p w14:paraId="04456E12" w14:textId="77777777" w:rsidR="008C17C1" w:rsidRDefault="008C17C1">
      <w:pPr>
        <w:jc w:val="both"/>
        <w:rPr>
          <w:b/>
          <w:szCs w:val="24"/>
        </w:rPr>
      </w:pPr>
    </w:p>
    <w:p w14:paraId="769C5AD0" w14:textId="77777777" w:rsidR="008C17C1" w:rsidRDefault="008C17C1">
      <w:pPr>
        <w:jc w:val="both"/>
        <w:rPr>
          <w:b/>
          <w:szCs w:val="24"/>
        </w:rPr>
      </w:pPr>
    </w:p>
    <w:p w14:paraId="6754D931" w14:textId="77777777" w:rsidR="008C17C1" w:rsidRDefault="008C17C1">
      <w:pPr>
        <w:jc w:val="both"/>
        <w:rPr>
          <w:b/>
          <w:szCs w:val="24"/>
        </w:rPr>
      </w:pPr>
    </w:p>
    <w:p w14:paraId="3D1D21EA" w14:textId="77777777" w:rsidR="008C17C1" w:rsidRDefault="008C17C1">
      <w:pPr>
        <w:jc w:val="both"/>
        <w:rPr>
          <w:b/>
          <w:szCs w:val="24"/>
        </w:rPr>
      </w:pPr>
    </w:p>
    <w:p w14:paraId="21AAE42D" w14:textId="77777777" w:rsidR="008C17C1" w:rsidRDefault="008C17C1">
      <w:pPr>
        <w:jc w:val="both"/>
        <w:rPr>
          <w:b/>
          <w:szCs w:val="24"/>
        </w:rPr>
      </w:pPr>
    </w:p>
    <w:p w14:paraId="7951AA74" w14:textId="349EDED1" w:rsidR="00D13239" w:rsidRDefault="00F374E9">
      <w:pPr>
        <w:jc w:val="both"/>
      </w:pPr>
      <w:r w:rsidRPr="004E056F">
        <w:rPr>
          <w:b/>
          <w:szCs w:val="24"/>
        </w:rPr>
        <w:t>3.</w:t>
      </w:r>
      <w:r w:rsidR="004E056F" w:rsidRPr="004E056F">
        <w:rPr>
          <w:b/>
          <w:szCs w:val="24"/>
        </w:rPr>
        <w:t>2</w:t>
      </w:r>
      <w:r w:rsidRPr="004E056F">
        <w:rPr>
          <w:b/>
          <w:szCs w:val="24"/>
        </w:rPr>
        <w:t>.</w:t>
      </w:r>
      <w:r w:rsidR="004E056F" w:rsidRPr="004E056F">
        <w:rPr>
          <w:b/>
          <w:szCs w:val="24"/>
        </w:rPr>
        <w:t>10.</w:t>
      </w:r>
      <w:r w:rsidRPr="00EB6843">
        <w:rPr>
          <w:szCs w:val="24"/>
        </w:rPr>
        <w:t xml:space="preserve"> </w:t>
      </w:r>
      <w:r w:rsidR="0007529C">
        <w:rPr>
          <w:szCs w:val="24"/>
        </w:rPr>
        <w:t xml:space="preserve">Производить оплату </w:t>
      </w:r>
      <w:r w:rsidR="0007529C">
        <w:t xml:space="preserve">путем перечисления денежных средств на расчетный счет Исполнителя. </w:t>
      </w:r>
      <w:r w:rsidR="0007529C">
        <w:rPr>
          <w:b/>
        </w:rPr>
        <w:t>Услуги</w:t>
      </w:r>
      <w:r w:rsidR="0007529C">
        <w:t xml:space="preserve"> по настоящему договору </w:t>
      </w:r>
      <w:r w:rsidR="0007529C">
        <w:rPr>
          <w:b/>
        </w:rPr>
        <w:t>Заказчик оплачивает</w:t>
      </w:r>
      <w:r w:rsidR="0007529C">
        <w:t xml:space="preserve"> предварительно </w:t>
      </w:r>
      <w:r w:rsidR="0007529C">
        <w:br/>
        <w:t xml:space="preserve">в </w:t>
      </w:r>
      <w:r w:rsidR="0007529C">
        <w:rPr>
          <w:b/>
        </w:rPr>
        <w:t>размере 100% от предполагаемого объема услуг, определенного и согласованного сторонами в заявке</w:t>
      </w:r>
      <w:r w:rsidR="0007529C">
        <w:t xml:space="preserve">. Датой оплаты считается день поступления денежных средств на </w:t>
      </w:r>
    </w:p>
    <w:p w14:paraId="20389D68" w14:textId="695BD386" w:rsidR="008C17C1" w:rsidRPr="00C071BB" w:rsidRDefault="0007529C">
      <w:pPr>
        <w:jc w:val="both"/>
        <w:rPr>
          <w:szCs w:val="24"/>
        </w:rPr>
      </w:pPr>
      <w:r>
        <w:t>расчетный счет Исполнителя.</w:t>
      </w:r>
      <w:r w:rsidR="0032033E">
        <w:t xml:space="preserve"> </w:t>
      </w:r>
      <w:r w:rsidR="0032033E">
        <w:rPr>
          <w:szCs w:val="24"/>
        </w:rPr>
        <w:t>И</w:t>
      </w:r>
      <w:r w:rsidR="0032033E" w:rsidRPr="0032033E">
        <w:rPr>
          <w:szCs w:val="24"/>
        </w:rPr>
        <w:t>сполнитель вправе не приступать к выполнению услуг до поступления оплаты на расчётный счёт Исполнителя.</w:t>
      </w:r>
    </w:p>
    <w:p w14:paraId="436E354F" w14:textId="4903574A" w:rsidR="008E16BA" w:rsidRPr="008C17C1" w:rsidRDefault="00F374E9">
      <w:pPr>
        <w:jc w:val="both"/>
        <w:rPr>
          <w:szCs w:val="24"/>
        </w:rPr>
      </w:pPr>
      <w:r w:rsidRPr="0032033E">
        <w:rPr>
          <w:b/>
          <w:szCs w:val="24"/>
        </w:rPr>
        <w:t>3.2.</w:t>
      </w:r>
      <w:r w:rsidR="0032033E" w:rsidRPr="0032033E">
        <w:rPr>
          <w:b/>
          <w:szCs w:val="24"/>
        </w:rPr>
        <w:t>11</w:t>
      </w:r>
      <w:r w:rsidR="0032033E">
        <w:rPr>
          <w:b/>
          <w:szCs w:val="24"/>
        </w:rPr>
        <w:t>.</w:t>
      </w:r>
      <w:r w:rsidRPr="00EB6843">
        <w:rPr>
          <w:szCs w:val="24"/>
        </w:rPr>
        <w:t xml:space="preserve"> Выполнять свои обязательства в полном объёме по данному Договору.  </w:t>
      </w:r>
    </w:p>
    <w:p w14:paraId="6465DC85" w14:textId="25029B1F" w:rsidR="00A662AA" w:rsidRPr="00EB6843" w:rsidRDefault="00F374E9">
      <w:pPr>
        <w:jc w:val="both"/>
        <w:rPr>
          <w:szCs w:val="24"/>
        </w:rPr>
      </w:pPr>
      <w:r w:rsidRPr="0032033E">
        <w:rPr>
          <w:b/>
          <w:szCs w:val="24"/>
        </w:rPr>
        <w:t>3.</w:t>
      </w:r>
      <w:r w:rsidR="0032033E" w:rsidRPr="0032033E">
        <w:rPr>
          <w:b/>
          <w:szCs w:val="24"/>
        </w:rPr>
        <w:t>2</w:t>
      </w:r>
      <w:r w:rsidRPr="0032033E">
        <w:rPr>
          <w:b/>
          <w:szCs w:val="24"/>
        </w:rPr>
        <w:t>.</w:t>
      </w:r>
      <w:r w:rsidR="0032033E" w:rsidRPr="0032033E">
        <w:rPr>
          <w:b/>
          <w:szCs w:val="24"/>
        </w:rPr>
        <w:t>12.</w:t>
      </w:r>
      <w:r w:rsidR="0032033E">
        <w:rPr>
          <w:szCs w:val="24"/>
        </w:rPr>
        <w:t xml:space="preserve"> </w:t>
      </w:r>
      <w:r w:rsidRPr="00EB6843">
        <w:rPr>
          <w:szCs w:val="24"/>
        </w:rPr>
        <w:t>Заказчик обязан произвести инструктаж своего персонала по технике безопасности при эксплуатации оборудования.</w:t>
      </w:r>
    </w:p>
    <w:p w14:paraId="32C9CBAF" w14:textId="019E18F4" w:rsidR="00A662AA" w:rsidRPr="00EB6843" w:rsidRDefault="00F374E9">
      <w:pPr>
        <w:jc w:val="both"/>
        <w:rPr>
          <w:szCs w:val="24"/>
        </w:rPr>
      </w:pPr>
      <w:r w:rsidRPr="0032033E">
        <w:rPr>
          <w:b/>
          <w:szCs w:val="24"/>
        </w:rPr>
        <w:t>3.</w:t>
      </w:r>
      <w:r w:rsidR="0032033E" w:rsidRPr="0032033E">
        <w:rPr>
          <w:b/>
          <w:szCs w:val="24"/>
        </w:rPr>
        <w:t>2</w:t>
      </w:r>
      <w:r w:rsidRPr="0032033E">
        <w:rPr>
          <w:b/>
          <w:szCs w:val="24"/>
        </w:rPr>
        <w:t>.</w:t>
      </w:r>
      <w:r w:rsidR="0032033E" w:rsidRPr="0032033E">
        <w:rPr>
          <w:b/>
          <w:szCs w:val="24"/>
        </w:rPr>
        <w:t>13</w:t>
      </w:r>
      <w:r w:rsidR="0032033E">
        <w:rPr>
          <w:b/>
          <w:szCs w:val="24"/>
        </w:rPr>
        <w:t>.</w:t>
      </w:r>
      <w:r w:rsidRPr="00EB6843">
        <w:rPr>
          <w:szCs w:val="24"/>
        </w:rPr>
        <w:t xml:space="preserve"> Заказчик обязан использовать предоставляемую Исполнителем технику в строгом соответствии с ее назначением и техническими характеристиками. </w:t>
      </w:r>
    </w:p>
    <w:p w14:paraId="0297CB99" w14:textId="292FF8E5" w:rsidR="00A662AA" w:rsidRPr="00EB6843" w:rsidRDefault="00F374E9">
      <w:pPr>
        <w:jc w:val="both"/>
        <w:rPr>
          <w:szCs w:val="24"/>
        </w:rPr>
      </w:pPr>
      <w:r w:rsidRPr="0032033E">
        <w:rPr>
          <w:b/>
          <w:szCs w:val="24"/>
        </w:rPr>
        <w:t>3.</w:t>
      </w:r>
      <w:r w:rsidR="0032033E" w:rsidRPr="0032033E">
        <w:rPr>
          <w:b/>
          <w:szCs w:val="24"/>
        </w:rPr>
        <w:t>2</w:t>
      </w:r>
      <w:r w:rsidRPr="0032033E">
        <w:rPr>
          <w:b/>
          <w:szCs w:val="24"/>
        </w:rPr>
        <w:t>.</w:t>
      </w:r>
      <w:r w:rsidR="0032033E" w:rsidRPr="0032033E">
        <w:rPr>
          <w:b/>
          <w:szCs w:val="24"/>
        </w:rPr>
        <w:t>14.</w:t>
      </w:r>
      <w:r w:rsidRPr="00EB6843">
        <w:rPr>
          <w:szCs w:val="24"/>
        </w:rPr>
        <w:t xml:space="preserve"> По окончании работ Заказчик обязан вернуть Исполнителю технику в состоянии, соответствующем требованиям и условиям договора.</w:t>
      </w:r>
    </w:p>
    <w:p w14:paraId="146A69F4" w14:textId="11A7409E" w:rsidR="00A662AA" w:rsidRPr="00EB6843" w:rsidRDefault="00F374E9">
      <w:pPr>
        <w:jc w:val="both"/>
        <w:rPr>
          <w:szCs w:val="24"/>
        </w:rPr>
      </w:pPr>
      <w:r w:rsidRPr="0032033E">
        <w:rPr>
          <w:b/>
          <w:szCs w:val="24"/>
        </w:rPr>
        <w:t>3.</w:t>
      </w:r>
      <w:r w:rsidR="0032033E" w:rsidRPr="0032033E">
        <w:rPr>
          <w:b/>
          <w:szCs w:val="24"/>
        </w:rPr>
        <w:t>2</w:t>
      </w:r>
      <w:r w:rsidRPr="0032033E">
        <w:rPr>
          <w:b/>
          <w:szCs w:val="24"/>
        </w:rPr>
        <w:t>.</w:t>
      </w:r>
      <w:r w:rsidR="0032033E" w:rsidRPr="0032033E">
        <w:rPr>
          <w:b/>
          <w:szCs w:val="24"/>
        </w:rPr>
        <w:t>15.</w:t>
      </w:r>
      <w:r w:rsidRPr="00EB6843">
        <w:rPr>
          <w:szCs w:val="24"/>
        </w:rPr>
        <w:t xml:space="preserve"> Если по требованию Заказчика, указанному в заявке подача бетона бетононасосом оказываются третьему лицу (грузополучателю), Заказчик отвечает за действия по исполнению условий настоящего договора грузополучателем, как за свои собственные. </w:t>
      </w:r>
    </w:p>
    <w:p w14:paraId="516F600D" w14:textId="5AB9C4EA" w:rsidR="00A662AA" w:rsidRPr="00EB6843" w:rsidRDefault="00F374E9">
      <w:pPr>
        <w:jc w:val="both"/>
        <w:rPr>
          <w:szCs w:val="24"/>
        </w:rPr>
      </w:pPr>
      <w:r w:rsidRPr="006C0522">
        <w:rPr>
          <w:b/>
          <w:szCs w:val="24"/>
        </w:rPr>
        <w:t>3.</w:t>
      </w:r>
      <w:r w:rsidR="006C0522" w:rsidRPr="006C0522">
        <w:rPr>
          <w:b/>
          <w:szCs w:val="24"/>
        </w:rPr>
        <w:t>2</w:t>
      </w:r>
      <w:r w:rsidRPr="006C0522">
        <w:rPr>
          <w:b/>
          <w:szCs w:val="24"/>
        </w:rPr>
        <w:t>.</w:t>
      </w:r>
      <w:r w:rsidR="006C0522" w:rsidRPr="006C0522">
        <w:rPr>
          <w:b/>
          <w:szCs w:val="24"/>
        </w:rPr>
        <w:t>16.</w:t>
      </w:r>
      <w:r w:rsidRPr="00EB6843">
        <w:rPr>
          <w:szCs w:val="24"/>
        </w:rPr>
        <w:t xml:space="preserve"> В случае забивания оборудования посторонними предметами в бетоне Заказчика, разбавления бетона водой, время прочистки </w:t>
      </w:r>
      <w:proofErr w:type="spellStart"/>
      <w:r w:rsidRPr="00EB6843">
        <w:rPr>
          <w:szCs w:val="24"/>
        </w:rPr>
        <w:t>бетоноводов</w:t>
      </w:r>
      <w:proofErr w:type="spellEnd"/>
      <w:r w:rsidRPr="00EB6843">
        <w:rPr>
          <w:szCs w:val="24"/>
        </w:rPr>
        <w:t xml:space="preserve"> входит в оплачиваемое время. Прочистка производится силами Заказчика.</w:t>
      </w:r>
    </w:p>
    <w:p w14:paraId="38C4BC39" w14:textId="0E64EFC2" w:rsidR="00A662AA" w:rsidRPr="00EB6843" w:rsidRDefault="00F374E9">
      <w:pPr>
        <w:jc w:val="both"/>
        <w:rPr>
          <w:szCs w:val="24"/>
        </w:rPr>
      </w:pPr>
      <w:r w:rsidRPr="006C0522">
        <w:rPr>
          <w:b/>
          <w:szCs w:val="24"/>
        </w:rPr>
        <w:t>3.</w:t>
      </w:r>
      <w:r w:rsidR="006C0522" w:rsidRPr="006C0522">
        <w:rPr>
          <w:b/>
          <w:szCs w:val="24"/>
        </w:rPr>
        <w:t>2</w:t>
      </w:r>
      <w:r w:rsidRPr="006C0522">
        <w:rPr>
          <w:b/>
          <w:szCs w:val="24"/>
        </w:rPr>
        <w:t>.</w:t>
      </w:r>
      <w:r w:rsidR="006C0522" w:rsidRPr="006C0522">
        <w:rPr>
          <w:b/>
          <w:szCs w:val="24"/>
        </w:rPr>
        <w:t>17.</w:t>
      </w:r>
      <w:r w:rsidRPr="00EB6843">
        <w:rPr>
          <w:szCs w:val="24"/>
        </w:rPr>
        <w:t xml:space="preserve"> Заказчик обязан обеспечить бесперебойное наличие продукции для работы оборудования во время его работы. В случае если перерыв в подаче продукции Заказчиком превышает 20 минут, оборудование подлежит технологической промывке и повторному запуску. Простой оборудования оплачивается Заказчиком по ценам работы оборудования соответствующих параметров. </w:t>
      </w:r>
    </w:p>
    <w:p w14:paraId="6E75A6F4" w14:textId="328699D7" w:rsidR="00A662AA" w:rsidRPr="00EB6843" w:rsidRDefault="00F374E9">
      <w:pPr>
        <w:jc w:val="both"/>
        <w:rPr>
          <w:szCs w:val="24"/>
        </w:rPr>
      </w:pPr>
      <w:r w:rsidRPr="006C0522">
        <w:rPr>
          <w:b/>
          <w:szCs w:val="24"/>
        </w:rPr>
        <w:t>3.</w:t>
      </w:r>
      <w:r w:rsidR="006C0522" w:rsidRPr="006C0522">
        <w:rPr>
          <w:b/>
          <w:szCs w:val="24"/>
        </w:rPr>
        <w:t>2</w:t>
      </w:r>
      <w:r w:rsidRPr="006C0522">
        <w:rPr>
          <w:b/>
          <w:szCs w:val="24"/>
        </w:rPr>
        <w:t>.</w:t>
      </w:r>
      <w:r w:rsidR="006C0522" w:rsidRPr="006C0522">
        <w:rPr>
          <w:b/>
          <w:szCs w:val="24"/>
        </w:rPr>
        <w:t>18.</w:t>
      </w:r>
      <w:r w:rsidRPr="00EB6843">
        <w:rPr>
          <w:szCs w:val="24"/>
        </w:rPr>
        <w:t xml:space="preserve"> Временем отсчета работы оборудования  считается время прибытия к месту работы и включает в себя время установки оборудования, а также 60 минут, необходимых для технологической промывки, при длительной работе  время отсчета работы оборудования считается с момента завоза оборудования на объект Заказчика и подписания Актов приёма-передачи.</w:t>
      </w:r>
    </w:p>
    <w:p w14:paraId="3292CD16" w14:textId="1633E37B" w:rsidR="00A662AA" w:rsidRPr="00EB6843" w:rsidRDefault="00F374E9">
      <w:pPr>
        <w:jc w:val="both"/>
        <w:rPr>
          <w:szCs w:val="24"/>
        </w:rPr>
      </w:pPr>
      <w:r w:rsidRPr="006C0522">
        <w:rPr>
          <w:b/>
          <w:szCs w:val="24"/>
        </w:rPr>
        <w:t>3.</w:t>
      </w:r>
      <w:r w:rsidR="00A85FEF">
        <w:rPr>
          <w:b/>
          <w:szCs w:val="24"/>
        </w:rPr>
        <w:t>2</w:t>
      </w:r>
      <w:r w:rsidRPr="006C0522">
        <w:rPr>
          <w:b/>
          <w:szCs w:val="24"/>
        </w:rPr>
        <w:t>.</w:t>
      </w:r>
      <w:r w:rsidR="00A85FEF">
        <w:rPr>
          <w:b/>
          <w:szCs w:val="24"/>
        </w:rPr>
        <w:t>19.</w:t>
      </w:r>
      <w:r w:rsidRPr="00EB6843">
        <w:rPr>
          <w:szCs w:val="24"/>
        </w:rPr>
        <w:t xml:space="preserve"> </w:t>
      </w:r>
      <w:r w:rsidRPr="006C0522">
        <w:rPr>
          <w:b/>
          <w:szCs w:val="24"/>
        </w:rPr>
        <w:t>Для обеспечения подачи продукции Заказчик обязан:</w:t>
      </w:r>
    </w:p>
    <w:p w14:paraId="44D294F1" w14:textId="1D1C0624" w:rsidR="00A662AA" w:rsidRPr="00EB6843" w:rsidRDefault="00F374E9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EB6843">
        <w:rPr>
          <w:szCs w:val="24"/>
        </w:rPr>
        <w:t>подготовить площадку для оборудования удовлетворяющую следующим требованиям: размером 3</w:t>
      </w:r>
      <w:r w:rsidR="00A85FEF">
        <w:rPr>
          <w:szCs w:val="24"/>
        </w:rPr>
        <w:t xml:space="preserve"> </w:t>
      </w:r>
      <w:r w:rsidRPr="00EB6843">
        <w:rPr>
          <w:szCs w:val="24"/>
        </w:rPr>
        <w:t>м</w:t>
      </w:r>
      <w:r w:rsidR="00A85FEF">
        <w:rPr>
          <w:szCs w:val="24"/>
        </w:rPr>
        <w:t>етра</w:t>
      </w:r>
      <w:r w:rsidRPr="00EB6843">
        <w:rPr>
          <w:szCs w:val="24"/>
        </w:rPr>
        <w:t xml:space="preserve"> на 8</w:t>
      </w:r>
      <w:r w:rsidR="00A85FEF">
        <w:rPr>
          <w:szCs w:val="24"/>
        </w:rPr>
        <w:t xml:space="preserve"> </w:t>
      </w:r>
      <w:r w:rsidRPr="00EB6843">
        <w:rPr>
          <w:szCs w:val="24"/>
        </w:rPr>
        <w:t>м</w:t>
      </w:r>
      <w:r w:rsidR="00A85FEF">
        <w:rPr>
          <w:szCs w:val="24"/>
        </w:rPr>
        <w:t>етров</w:t>
      </w:r>
      <w:r w:rsidRPr="00EB6843">
        <w:rPr>
          <w:szCs w:val="24"/>
        </w:rPr>
        <w:t>; твердое покрытие; уклон не более 3%; расстояние  до укрепленного края котлована не менее 5</w:t>
      </w:r>
      <w:r w:rsidR="00A85FEF">
        <w:rPr>
          <w:szCs w:val="24"/>
        </w:rPr>
        <w:t xml:space="preserve"> </w:t>
      </w:r>
      <w:r w:rsidRPr="00EB6843">
        <w:rPr>
          <w:szCs w:val="24"/>
        </w:rPr>
        <w:t>м</w:t>
      </w:r>
      <w:r w:rsidR="00A85FEF">
        <w:rPr>
          <w:szCs w:val="24"/>
        </w:rPr>
        <w:t>етров</w:t>
      </w:r>
      <w:r w:rsidRPr="00EB6843">
        <w:rPr>
          <w:szCs w:val="24"/>
        </w:rPr>
        <w:t>; вдали от ЛЭП, за повреждения, порчу, потерю товарного вида и т.д. предоставленной площадки (стены, покрытия, близлежащие объекты, и т.д.), возникшие в процессе установки и эксплуатации бетононасоса, Исполнитель ответственности не несёт;</w:t>
      </w:r>
    </w:p>
    <w:p w14:paraId="5DA8B41F" w14:textId="77777777" w:rsidR="00A662AA" w:rsidRPr="00EB6843" w:rsidRDefault="00F374E9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EB6843">
        <w:rPr>
          <w:szCs w:val="24"/>
        </w:rPr>
        <w:t>подготовить въезд-выезд автотранспорта;</w:t>
      </w:r>
    </w:p>
    <w:p w14:paraId="2C12E98C" w14:textId="77777777" w:rsidR="00A662AA" w:rsidRPr="00EB6843" w:rsidRDefault="00F374E9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EB6843">
        <w:rPr>
          <w:szCs w:val="24"/>
        </w:rPr>
        <w:t xml:space="preserve">обеспечить промывку оборудования теплой водой (только в зимнее время) или холодной (в летнее время)  в количестве не менее 2 </w:t>
      </w:r>
      <w:proofErr w:type="spellStart"/>
      <w:r w:rsidRPr="00EB6843">
        <w:rPr>
          <w:szCs w:val="24"/>
        </w:rPr>
        <w:t>куб.м</w:t>
      </w:r>
      <w:proofErr w:type="spellEnd"/>
      <w:r w:rsidRPr="00EB6843">
        <w:rPr>
          <w:szCs w:val="24"/>
        </w:rPr>
        <w:t>.;</w:t>
      </w:r>
    </w:p>
    <w:p w14:paraId="6C9662FE" w14:textId="77777777" w:rsidR="00A662AA" w:rsidRPr="00EB6843" w:rsidRDefault="00F374E9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EB6843">
        <w:rPr>
          <w:szCs w:val="24"/>
        </w:rPr>
        <w:t xml:space="preserve">обеспечить утилизацию грязной воды и бетона, после промывки бетононасоса, при этом место промывки оборудования является место установки бетононасоса во время подачи бетона; </w:t>
      </w:r>
    </w:p>
    <w:p w14:paraId="6060A0E2" w14:textId="77777777" w:rsidR="00A662AA" w:rsidRPr="00EB6843" w:rsidRDefault="00F374E9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EB6843">
        <w:rPr>
          <w:szCs w:val="24"/>
        </w:rPr>
        <w:t xml:space="preserve">обеспечить 1-2 </w:t>
      </w:r>
      <w:proofErr w:type="spellStart"/>
      <w:r w:rsidRPr="00EB6843">
        <w:rPr>
          <w:szCs w:val="24"/>
        </w:rPr>
        <w:t>куб.м</w:t>
      </w:r>
      <w:proofErr w:type="spellEnd"/>
      <w:r w:rsidRPr="00EB6843">
        <w:rPr>
          <w:szCs w:val="24"/>
        </w:rPr>
        <w:t>. пусковой смеси заводского изготовления (для запуска оборудования);</w:t>
      </w:r>
    </w:p>
    <w:p w14:paraId="7608EC9E" w14:textId="77777777" w:rsidR="00A662AA" w:rsidRPr="00EB6843" w:rsidRDefault="00F374E9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EB6843">
        <w:rPr>
          <w:szCs w:val="24"/>
        </w:rPr>
        <w:t xml:space="preserve">осуществлять сборку-разборку и чистку </w:t>
      </w:r>
      <w:proofErr w:type="spellStart"/>
      <w:r w:rsidRPr="00EB6843">
        <w:rPr>
          <w:szCs w:val="24"/>
        </w:rPr>
        <w:t>бетоноводов</w:t>
      </w:r>
      <w:proofErr w:type="spellEnd"/>
      <w:r w:rsidRPr="00EB6843">
        <w:rPr>
          <w:szCs w:val="24"/>
        </w:rPr>
        <w:t>;</w:t>
      </w:r>
    </w:p>
    <w:p w14:paraId="4F6A6687" w14:textId="77777777" w:rsidR="00A662AA" w:rsidRPr="00EB6843" w:rsidRDefault="00F374E9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EB6843">
        <w:rPr>
          <w:szCs w:val="24"/>
        </w:rPr>
        <w:t>качество продукции должно соответствовать ГОСТу с осадкой конуса не ниже 16 см, и быть не ниже марки В-15, наибольшая крупность заполнителя 20 мм.</w:t>
      </w:r>
    </w:p>
    <w:p w14:paraId="29F4F63F" w14:textId="33962492" w:rsidR="00A85FEF" w:rsidRPr="00CB16F8" w:rsidRDefault="00F374E9" w:rsidP="00CB16F8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EB6843">
        <w:rPr>
          <w:szCs w:val="24"/>
        </w:rPr>
        <w:t>в случае несоответствия бетона требованиям настоящего договора, Исполнитель имеет право не оказывать услуги или остановить их оказание. В этом случае Заказчик оплачивает прогон и простой оборудования.</w:t>
      </w:r>
    </w:p>
    <w:p w14:paraId="1C6DAAD2" w14:textId="2205B8DA" w:rsidR="00556F82" w:rsidRPr="00CB16F8" w:rsidRDefault="00F374E9" w:rsidP="00CB16F8">
      <w:pPr>
        <w:jc w:val="both"/>
        <w:rPr>
          <w:szCs w:val="24"/>
        </w:rPr>
      </w:pPr>
      <w:r w:rsidRPr="00A85FEF">
        <w:rPr>
          <w:b/>
          <w:szCs w:val="24"/>
        </w:rPr>
        <w:t>3.</w:t>
      </w:r>
      <w:r w:rsidR="00A85FEF" w:rsidRPr="00A85FEF">
        <w:rPr>
          <w:b/>
          <w:szCs w:val="24"/>
        </w:rPr>
        <w:t>2</w:t>
      </w:r>
      <w:r w:rsidRPr="00A85FEF">
        <w:rPr>
          <w:b/>
          <w:szCs w:val="24"/>
        </w:rPr>
        <w:t>.</w:t>
      </w:r>
      <w:r w:rsidR="00A85FEF" w:rsidRPr="00A85FEF">
        <w:rPr>
          <w:b/>
          <w:szCs w:val="24"/>
        </w:rPr>
        <w:t>20.</w:t>
      </w:r>
      <w:r w:rsidRPr="00EB6843">
        <w:rPr>
          <w:szCs w:val="24"/>
        </w:rPr>
        <w:t xml:space="preserve"> Назначить ответственное за сохранность предоставленного в аренду оборудования лицо в случае хранения его на объекте Заказчика и сообщить Исполнителю его контакты. </w:t>
      </w:r>
    </w:p>
    <w:p w14:paraId="1C8C76C3" w14:textId="77777777" w:rsidR="006A3B7B" w:rsidRPr="006A3B7B" w:rsidRDefault="006A3B7B" w:rsidP="006A3B7B">
      <w:pPr>
        <w:pStyle w:val="af0"/>
        <w:spacing w:before="240" w:after="120"/>
        <w:rPr>
          <w:b/>
          <w:szCs w:val="24"/>
        </w:rPr>
      </w:pPr>
    </w:p>
    <w:p w14:paraId="4CEBAEFF" w14:textId="77777777" w:rsidR="006A3B7B" w:rsidRDefault="006A3B7B" w:rsidP="006A3B7B">
      <w:pPr>
        <w:pStyle w:val="af0"/>
        <w:spacing w:before="240" w:after="120"/>
        <w:rPr>
          <w:b/>
          <w:szCs w:val="24"/>
        </w:rPr>
      </w:pPr>
    </w:p>
    <w:p w14:paraId="363F0764" w14:textId="4FEA1B8A" w:rsidR="00556F82" w:rsidRPr="00CB16F8" w:rsidRDefault="00F374E9" w:rsidP="00CB16F8">
      <w:pPr>
        <w:pStyle w:val="af0"/>
        <w:numPr>
          <w:ilvl w:val="0"/>
          <w:numId w:val="26"/>
        </w:numPr>
        <w:spacing w:before="240" w:after="120"/>
        <w:jc w:val="center"/>
        <w:rPr>
          <w:b/>
          <w:szCs w:val="24"/>
        </w:rPr>
      </w:pPr>
      <w:r w:rsidRPr="00A85FEF">
        <w:rPr>
          <w:b/>
          <w:szCs w:val="24"/>
        </w:rPr>
        <w:t>СТОИМОСТЬ УСЛУГ И ПОРЯДОК РАСЧЁТОВ</w:t>
      </w:r>
    </w:p>
    <w:p w14:paraId="1885267E" w14:textId="32BB0A8D" w:rsidR="00CF3AA6" w:rsidRDefault="00F374E9">
      <w:pPr>
        <w:jc w:val="both"/>
        <w:rPr>
          <w:szCs w:val="24"/>
        </w:rPr>
      </w:pPr>
      <w:r w:rsidRPr="008A137D">
        <w:rPr>
          <w:b/>
          <w:szCs w:val="24"/>
        </w:rPr>
        <w:t>4.1.</w:t>
      </w:r>
      <w:r w:rsidRPr="00EB6843">
        <w:rPr>
          <w:szCs w:val="24"/>
        </w:rPr>
        <w:t xml:space="preserve"> </w:t>
      </w:r>
      <w:r w:rsidR="00A85FEF" w:rsidRPr="00A85FEF">
        <w:rPr>
          <w:szCs w:val="24"/>
        </w:rPr>
        <w:t>Стоимость услуг и доставки Техники на объект устанавливается в протокол</w:t>
      </w:r>
      <w:r w:rsidR="00DE1505">
        <w:rPr>
          <w:szCs w:val="24"/>
        </w:rPr>
        <w:t>ах</w:t>
      </w:r>
      <w:r w:rsidR="00A85FEF" w:rsidRPr="00A85FEF">
        <w:rPr>
          <w:szCs w:val="24"/>
        </w:rPr>
        <w:t xml:space="preserve"> согласования цен (приложение №</w:t>
      </w:r>
      <w:r w:rsidR="008A137D">
        <w:rPr>
          <w:szCs w:val="24"/>
        </w:rPr>
        <w:t>2</w:t>
      </w:r>
      <w:r w:rsidR="000D11D5">
        <w:rPr>
          <w:szCs w:val="24"/>
        </w:rPr>
        <w:t xml:space="preserve"> и 3</w:t>
      </w:r>
      <w:r w:rsidR="00A85FEF" w:rsidRPr="00A85FEF">
        <w:rPr>
          <w:szCs w:val="24"/>
        </w:rPr>
        <w:t xml:space="preserve"> к Договору) на основании стоимости единицы измерения, установленной Исполнителем на каждый вид Техники. </w:t>
      </w:r>
    </w:p>
    <w:p w14:paraId="2DC79DB4" w14:textId="472273A9" w:rsidR="00A662AA" w:rsidRPr="00EB6843" w:rsidRDefault="00A85FEF">
      <w:pPr>
        <w:jc w:val="both"/>
        <w:rPr>
          <w:szCs w:val="24"/>
        </w:rPr>
      </w:pPr>
      <w:r w:rsidRPr="00A85FEF">
        <w:rPr>
          <w:szCs w:val="24"/>
        </w:rPr>
        <w:t>При отсутствии в протоколе согласования стоимости услуг и доставки в отношении какого-либо вида Техники стоимость услуг и доставки такого вида Техники определяется на основании счета Исполнителя.</w:t>
      </w:r>
    </w:p>
    <w:p w14:paraId="528037C4" w14:textId="3810BC17" w:rsidR="00A662AA" w:rsidRPr="00EB6843" w:rsidRDefault="00F374E9">
      <w:pPr>
        <w:jc w:val="both"/>
        <w:rPr>
          <w:szCs w:val="24"/>
        </w:rPr>
      </w:pPr>
      <w:r w:rsidRPr="008A137D">
        <w:rPr>
          <w:b/>
          <w:szCs w:val="24"/>
        </w:rPr>
        <w:t>4.2.</w:t>
      </w:r>
      <w:r w:rsidRPr="00EB6843">
        <w:rPr>
          <w:szCs w:val="24"/>
        </w:rPr>
        <w:t xml:space="preserve"> Объем заявляемых услуг не может быть меньше минимального оплачиваемого времени, т.е. 8 часов по оказанию услуг.</w:t>
      </w:r>
      <w:r w:rsidR="008A137D">
        <w:rPr>
          <w:szCs w:val="24"/>
        </w:rPr>
        <w:t xml:space="preserve"> </w:t>
      </w:r>
      <w:r w:rsidRPr="00EB6843">
        <w:rPr>
          <w:szCs w:val="24"/>
        </w:rPr>
        <w:t>В случае отказа от заявки менее чем за 1</w:t>
      </w:r>
      <w:r w:rsidR="00550975" w:rsidRPr="00EB6843">
        <w:rPr>
          <w:szCs w:val="24"/>
        </w:rPr>
        <w:t>8</w:t>
      </w:r>
      <w:r w:rsidRPr="00EB6843">
        <w:rPr>
          <w:szCs w:val="24"/>
        </w:rPr>
        <w:t xml:space="preserve"> часов Заказчик обязан оплатить штраф равный сумме оплаты </w:t>
      </w:r>
      <w:r w:rsidR="00550975" w:rsidRPr="00EB6843">
        <w:rPr>
          <w:szCs w:val="24"/>
        </w:rPr>
        <w:t>4</w:t>
      </w:r>
      <w:r w:rsidRPr="00EB6843">
        <w:rPr>
          <w:szCs w:val="24"/>
        </w:rPr>
        <w:t xml:space="preserve">-х часов работы оборудования соответствующих </w:t>
      </w:r>
      <w:proofErr w:type="gramStart"/>
      <w:r w:rsidRPr="00EB6843">
        <w:rPr>
          <w:szCs w:val="24"/>
        </w:rPr>
        <w:t>параметров</w:t>
      </w:r>
      <w:proofErr w:type="gramEnd"/>
      <w:r w:rsidRPr="00EB6843">
        <w:rPr>
          <w:szCs w:val="24"/>
        </w:rPr>
        <w:t xml:space="preserve"> а, менее чем за </w:t>
      </w:r>
      <w:r w:rsidR="00550975" w:rsidRPr="00EB6843">
        <w:rPr>
          <w:szCs w:val="24"/>
        </w:rPr>
        <w:t>12</w:t>
      </w:r>
      <w:r w:rsidRPr="00EB6843">
        <w:rPr>
          <w:szCs w:val="24"/>
        </w:rPr>
        <w:t xml:space="preserve"> час</w:t>
      </w:r>
      <w:r w:rsidR="00550975" w:rsidRPr="00EB6843">
        <w:rPr>
          <w:szCs w:val="24"/>
        </w:rPr>
        <w:t>ов</w:t>
      </w:r>
      <w:r w:rsidRPr="00EB6843">
        <w:rPr>
          <w:szCs w:val="24"/>
        </w:rPr>
        <w:t xml:space="preserve"> - </w:t>
      </w:r>
      <w:r w:rsidR="00901A54" w:rsidRPr="00EB6843">
        <w:rPr>
          <w:szCs w:val="24"/>
        </w:rPr>
        <w:t>8-ми часовую рабочую смену работы оборудования.</w:t>
      </w:r>
    </w:p>
    <w:p w14:paraId="1BE82B81" w14:textId="77777777" w:rsidR="00A662AA" w:rsidRPr="00EB6843" w:rsidRDefault="00F374E9">
      <w:pPr>
        <w:jc w:val="both"/>
        <w:rPr>
          <w:szCs w:val="24"/>
        </w:rPr>
      </w:pPr>
      <w:r w:rsidRPr="008A137D">
        <w:rPr>
          <w:b/>
          <w:szCs w:val="24"/>
        </w:rPr>
        <w:t>4.3.</w:t>
      </w:r>
      <w:r w:rsidRPr="00EB6843">
        <w:rPr>
          <w:szCs w:val="24"/>
        </w:rPr>
        <w:t xml:space="preserve"> Заказчик оплачивает дополнительные расходы, связанные с перебазировкой подвижного состава для работы вне места его постоянного пребывания и обратно или с объекта на объект.  Обо всех передвижениях оборудования Заказчик обязан уведомить Исполнителя не позднее, чем за сутки до снятия  с объекта.</w:t>
      </w:r>
    </w:p>
    <w:p w14:paraId="1D6B60FA" w14:textId="27F6A1B4" w:rsidR="00A662AA" w:rsidRPr="00EB6843" w:rsidRDefault="00F374E9" w:rsidP="00012A9E">
      <w:pPr>
        <w:jc w:val="both"/>
        <w:rPr>
          <w:szCs w:val="24"/>
        </w:rPr>
      </w:pPr>
      <w:r w:rsidRPr="008A137D">
        <w:rPr>
          <w:b/>
          <w:szCs w:val="24"/>
        </w:rPr>
        <w:t>4.4.</w:t>
      </w:r>
      <w:r w:rsidRPr="00EB6843">
        <w:rPr>
          <w:szCs w:val="24"/>
        </w:rPr>
        <w:t xml:space="preserve"> При выполнении междугородних перевозок Заказчик производит оплату в зависимости от километража.</w:t>
      </w:r>
    </w:p>
    <w:p w14:paraId="30357D40" w14:textId="41C841C5" w:rsidR="00556F82" w:rsidRPr="00012A9E" w:rsidRDefault="00F374E9" w:rsidP="00012A9E">
      <w:pPr>
        <w:pStyle w:val="af0"/>
        <w:numPr>
          <w:ilvl w:val="0"/>
          <w:numId w:val="26"/>
        </w:numPr>
        <w:spacing w:before="240" w:after="120"/>
        <w:jc w:val="center"/>
        <w:rPr>
          <w:b/>
          <w:szCs w:val="24"/>
        </w:rPr>
      </w:pPr>
      <w:r w:rsidRPr="008A137D">
        <w:rPr>
          <w:b/>
          <w:szCs w:val="24"/>
        </w:rPr>
        <w:t>ОТВЕТСТВЕННОСТЬ СТОРОН</w:t>
      </w:r>
    </w:p>
    <w:p w14:paraId="7117509C" w14:textId="77777777" w:rsidR="00A662AA" w:rsidRPr="00EB6843" w:rsidRDefault="00F374E9">
      <w:pPr>
        <w:jc w:val="both"/>
        <w:rPr>
          <w:szCs w:val="24"/>
        </w:rPr>
      </w:pPr>
      <w:r w:rsidRPr="008A137D">
        <w:rPr>
          <w:b/>
          <w:szCs w:val="24"/>
        </w:rPr>
        <w:t>5.1.</w:t>
      </w:r>
      <w:r w:rsidRPr="00EB6843">
        <w:rPr>
          <w:szCs w:val="24"/>
        </w:rPr>
        <w:t xml:space="preserve"> Стороны обязуются выполнять предписания и правила по охране труда, техники безопасности, санитарной и пожарной безопасности, охране окружающей среды.</w:t>
      </w:r>
    </w:p>
    <w:p w14:paraId="267C6BDB" w14:textId="77777777" w:rsidR="00A662AA" w:rsidRPr="00EB6843" w:rsidRDefault="00F374E9">
      <w:pPr>
        <w:jc w:val="both"/>
        <w:rPr>
          <w:szCs w:val="24"/>
        </w:rPr>
      </w:pPr>
      <w:r w:rsidRPr="002E41D1">
        <w:rPr>
          <w:b/>
          <w:szCs w:val="24"/>
        </w:rPr>
        <w:t>5.2.</w:t>
      </w:r>
      <w:r w:rsidRPr="00EB6843">
        <w:rPr>
          <w:szCs w:val="24"/>
        </w:rPr>
        <w:t xml:space="preserve"> В случае нарушения сроков оплаты Заказчик уплачивает Исполнителю штрафные пени в размере 0,1% от просроченной к оплате суммы за каждый день просрочки.</w:t>
      </w:r>
    </w:p>
    <w:p w14:paraId="0E427BB7" w14:textId="47BC2D7F" w:rsidR="00A662AA" w:rsidRPr="00EB6843" w:rsidRDefault="00F374E9">
      <w:pPr>
        <w:jc w:val="both"/>
        <w:rPr>
          <w:szCs w:val="24"/>
        </w:rPr>
      </w:pPr>
      <w:r w:rsidRPr="00200531">
        <w:rPr>
          <w:b/>
          <w:szCs w:val="24"/>
        </w:rPr>
        <w:t>5.3.</w:t>
      </w:r>
      <w:r w:rsidRPr="00EB6843">
        <w:rPr>
          <w:szCs w:val="24"/>
        </w:rPr>
        <w:t xml:space="preserve"> В случае нарушения  сроков подачи техники Исполнитель уплачивает Заказчику  штрафные пени  в размере 0,</w:t>
      </w:r>
      <w:r w:rsidR="00A516EC">
        <w:rPr>
          <w:szCs w:val="24"/>
        </w:rPr>
        <w:t>1</w:t>
      </w:r>
      <w:r w:rsidRPr="00EB6843">
        <w:rPr>
          <w:szCs w:val="24"/>
        </w:rPr>
        <w:t xml:space="preserve">% от суммы  работ по Договору за каждый </w:t>
      </w:r>
      <w:r w:rsidR="00AF0977" w:rsidRPr="00EB6843">
        <w:rPr>
          <w:szCs w:val="24"/>
        </w:rPr>
        <w:t>час</w:t>
      </w:r>
      <w:r w:rsidRPr="00EB6843">
        <w:rPr>
          <w:szCs w:val="24"/>
        </w:rPr>
        <w:t xml:space="preserve"> просрочки.</w:t>
      </w:r>
    </w:p>
    <w:p w14:paraId="2790D614" w14:textId="77777777" w:rsidR="00A662AA" w:rsidRPr="00EB6843" w:rsidRDefault="00F374E9">
      <w:pPr>
        <w:jc w:val="both"/>
        <w:rPr>
          <w:szCs w:val="24"/>
        </w:rPr>
      </w:pPr>
      <w:r w:rsidRPr="00200531">
        <w:rPr>
          <w:b/>
          <w:szCs w:val="24"/>
        </w:rPr>
        <w:t>5.4.</w:t>
      </w:r>
      <w:r w:rsidRPr="00EB6843">
        <w:rPr>
          <w:szCs w:val="24"/>
        </w:rPr>
        <w:t xml:space="preserve"> При наличии каких-либо замечаний к качеству оказываемых услуг, Заказчик делает отметку в путевом листе </w:t>
      </w:r>
      <w:proofErr w:type="gramStart"/>
      <w:r w:rsidRPr="00EB6843">
        <w:rPr>
          <w:szCs w:val="24"/>
        </w:rPr>
        <w:t>и  составляет</w:t>
      </w:r>
      <w:proofErr w:type="gramEnd"/>
      <w:r w:rsidRPr="00EB6843">
        <w:rPr>
          <w:szCs w:val="24"/>
        </w:rPr>
        <w:t xml:space="preserve"> в письменном виде  соответствующую претензию в течении 3-х дней.</w:t>
      </w:r>
    </w:p>
    <w:p w14:paraId="7A717263" w14:textId="77777777" w:rsidR="00A662AA" w:rsidRPr="00EB6843" w:rsidRDefault="00F374E9">
      <w:pPr>
        <w:jc w:val="both"/>
        <w:rPr>
          <w:szCs w:val="24"/>
        </w:rPr>
      </w:pPr>
      <w:r w:rsidRPr="00200531">
        <w:rPr>
          <w:b/>
          <w:szCs w:val="24"/>
        </w:rPr>
        <w:t>5.5.</w:t>
      </w:r>
      <w:r w:rsidRPr="00EB6843">
        <w:rPr>
          <w:szCs w:val="24"/>
        </w:rPr>
        <w:t xml:space="preserve"> Стороны несут ответственность за безопасную эксплуатацию транспортных средств,  строительной техники в соответствии с установленными нормативными актами.</w:t>
      </w:r>
    </w:p>
    <w:p w14:paraId="6D3E37D9" w14:textId="3A156580" w:rsidR="00A662AA" w:rsidRPr="00EB6843" w:rsidRDefault="00F374E9">
      <w:pPr>
        <w:jc w:val="both"/>
        <w:rPr>
          <w:szCs w:val="24"/>
        </w:rPr>
      </w:pPr>
      <w:r w:rsidRPr="00200531">
        <w:rPr>
          <w:b/>
          <w:szCs w:val="24"/>
        </w:rPr>
        <w:t>5.6.</w:t>
      </w:r>
      <w:r w:rsidRPr="00EB6843">
        <w:rPr>
          <w:szCs w:val="24"/>
        </w:rPr>
        <w:t xml:space="preserve"> Споры, которые могут возникнуть при исполнении условий настоящего договора либо связанные с настоящим договором, стороны будут стремиться разрешать в порядке досудебного разбирательства: путем переговоров, обмена письмами, уточнением условий настоящего договора, составлением необходимых протоколов, дополнений и изменений, обмена факсами, сообщениями посредством электронной почты и т.д. </w:t>
      </w:r>
      <w:r w:rsidR="00355309" w:rsidRPr="00355309">
        <w:rPr>
          <w:szCs w:val="24"/>
        </w:rPr>
        <w:t>В случае не урегулирования споров сторонами в претензионном порядке, все споры и разногласия между сторонами в связи с настоящим Договором подлежат передаче на рассмотрение Арбитражного суда города Москвы</w:t>
      </w:r>
      <w:r w:rsidRPr="00EB6843">
        <w:rPr>
          <w:szCs w:val="24"/>
        </w:rPr>
        <w:t xml:space="preserve">.    </w:t>
      </w:r>
    </w:p>
    <w:p w14:paraId="06F171A7" w14:textId="77777777" w:rsidR="00A662AA" w:rsidRPr="00EB6843" w:rsidRDefault="00F374E9">
      <w:pPr>
        <w:jc w:val="both"/>
        <w:rPr>
          <w:szCs w:val="24"/>
        </w:rPr>
      </w:pPr>
      <w:r w:rsidRPr="00200531">
        <w:rPr>
          <w:b/>
          <w:szCs w:val="24"/>
        </w:rPr>
        <w:t>5.7.</w:t>
      </w:r>
      <w:r w:rsidRPr="00EB6843">
        <w:rPr>
          <w:szCs w:val="24"/>
        </w:rPr>
        <w:t xml:space="preserve"> Сторона, получившая претензию,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её удовлетворении) не позднее 3 (трех) дней от даты её получения. </w:t>
      </w:r>
    </w:p>
    <w:p w14:paraId="02749084" w14:textId="61E3C254" w:rsidR="00DE2036" w:rsidRDefault="00F374E9">
      <w:pPr>
        <w:jc w:val="both"/>
        <w:rPr>
          <w:szCs w:val="24"/>
        </w:rPr>
      </w:pPr>
      <w:r w:rsidRPr="00200531">
        <w:rPr>
          <w:b/>
          <w:szCs w:val="24"/>
        </w:rPr>
        <w:t>5.8.</w:t>
      </w:r>
      <w:r w:rsidRPr="00EB6843">
        <w:rPr>
          <w:szCs w:val="24"/>
        </w:rPr>
        <w:t xml:space="preserve"> Все уведомления и сообщения, в том числе претензии, должны направляться в письменной, электронной или иной форме (по факсу, почте, курьерской доставкой с вручением, представителем организации и т.д.).</w:t>
      </w:r>
    </w:p>
    <w:p w14:paraId="13E32DCE" w14:textId="77777777" w:rsidR="00A662AA" w:rsidRPr="00EB6843" w:rsidRDefault="00F374E9">
      <w:pPr>
        <w:jc w:val="both"/>
        <w:rPr>
          <w:szCs w:val="24"/>
        </w:rPr>
      </w:pPr>
      <w:r w:rsidRPr="00EB6843">
        <w:rPr>
          <w:szCs w:val="24"/>
        </w:rPr>
        <w:t>Уведомления, сообщения, претензии и иные исходящие документы от имени Исполнителя будут считаться исполненными надлежащим образом, а соответственно иметь юридическую силу, если они посланы таким образом, что подтверждает их получение другой стороной.</w:t>
      </w:r>
    </w:p>
    <w:p w14:paraId="0D6106E4" w14:textId="77777777" w:rsidR="00A662AA" w:rsidRPr="00EB6843" w:rsidRDefault="00F374E9">
      <w:pPr>
        <w:jc w:val="both"/>
        <w:rPr>
          <w:szCs w:val="24"/>
        </w:rPr>
      </w:pPr>
      <w:r w:rsidRPr="00200531">
        <w:rPr>
          <w:b/>
          <w:szCs w:val="24"/>
        </w:rPr>
        <w:t>5.9.</w:t>
      </w:r>
      <w:r w:rsidRPr="00EB6843">
        <w:rPr>
          <w:szCs w:val="24"/>
        </w:rPr>
        <w:t xml:space="preserve"> До обращения в арбитражный суд обязателен претензионный порядок разрешения споров.  </w:t>
      </w:r>
    </w:p>
    <w:p w14:paraId="29FC9A99" w14:textId="77777777" w:rsidR="00421C69" w:rsidRDefault="00421C69">
      <w:pPr>
        <w:jc w:val="both"/>
        <w:rPr>
          <w:b/>
          <w:szCs w:val="24"/>
        </w:rPr>
      </w:pPr>
    </w:p>
    <w:p w14:paraId="1301D495" w14:textId="5AC3AFE7" w:rsidR="00632062" w:rsidRPr="00421C69" w:rsidRDefault="00F374E9" w:rsidP="00421C69">
      <w:pPr>
        <w:jc w:val="both"/>
        <w:rPr>
          <w:szCs w:val="24"/>
        </w:rPr>
      </w:pPr>
      <w:r w:rsidRPr="00200531">
        <w:rPr>
          <w:b/>
          <w:szCs w:val="24"/>
        </w:rPr>
        <w:t>5.</w:t>
      </w:r>
      <w:r w:rsidR="00200531" w:rsidRPr="00200531">
        <w:rPr>
          <w:b/>
          <w:szCs w:val="24"/>
        </w:rPr>
        <w:t>10</w:t>
      </w:r>
      <w:r w:rsidRPr="00200531">
        <w:rPr>
          <w:b/>
          <w:szCs w:val="24"/>
        </w:rPr>
        <w:t>.</w:t>
      </w:r>
      <w:r w:rsidRPr="00EB6843">
        <w:rPr>
          <w:szCs w:val="24"/>
        </w:rPr>
        <w:t xml:space="preserve"> Исполнитель не несёт ответственности за возможные утраты и потери Заказчика при перекачке бетона.</w:t>
      </w:r>
    </w:p>
    <w:p w14:paraId="1CD816EB" w14:textId="542BA044" w:rsidR="00556F82" w:rsidRPr="00EB6843" w:rsidRDefault="00F374E9" w:rsidP="003C31C3">
      <w:pPr>
        <w:spacing w:before="240" w:after="120"/>
        <w:jc w:val="center"/>
        <w:rPr>
          <w:b/>
          <w:szCs w:val="24"/>
        </w:rPr>
      </w:pPr>
      <w:r w:rsidRPr="00EB6843">
        <w:rPr>
          <w:b/>
          <w:szCs w:val="24"/>
        </w:rPr>
        <w:t>6. ПРОЧИЕ УСЛОВИЯ</w:t>
      </w:r>
    </w:p>
    <w:p w14:paraId="245732CE" w14:textId="77777777" w:rsidR="00A662AA" w:rsidRPr="00EB6843" w:rsidRDefault="00F374E9">
      <w:pPr>
        <w:jc w:val="both"/>
        <w:rPr>
          <w:szCs w:val="24"/>
        </w:rPr>
      </w:pPr>
      <w:r w:rsidRPr="003C31C3">
        <w:rPr>
          <w:b/>
          <w:szCs w:val="24"/>
        </w:rPr>
        <w:t>6.1.</w:t>
      </w:r>
      <w:r w:rsidRPr="00EB6843">
        <w:rPr>
          <w:szCs w:val="24"/>
        </w:rPr>
        <w:t xml:space="preserve"> В случае хищения или повреждения оборудования, составляется двухсторонний акт, определяющий ущерб и устанавливающий степень материальной ответственности каждой  из сторон. </w:t>
      </w:r>
    </w:p>
    <w:p w14:paraId="308EDAA0" w14:textId="28B04452" w:rsidR="00556F82" w:rsidRPr="00EB6843" w:rsidRDefault="00F374E9">
      <w:pPr>
        <w:jc w:val="both"/>
        <w:rPr>
          <w:szCs w:val="24"/>
        </w:rPr>
      </w:pPr>
      <w:r w:rsidRPr="003C31C3">
        <w:rPr>
          <w:b/>
          <w:szCs w:val="24"/>
        </w:rPr>
        <w:t>6.2.</w:t>
      </w:r>
      <w:r w:rsidRPr="00EB6843">
        <w:rPr>
          <w:szCs w:val="24"/>
        </w:rPr>
        <w:t xml:space="preserve"> Во всем, что не предусмотрено настоящим Договором, стороны руководствуются действующим законодательством Российской  Федерации.</w:t>
      </w:r>
    </w:p>
    <w:p w14:paraId="28F3EB19" w14:textId="0D39BBAF" w:rsidR="00556F82" w:rsidRPr="00EB6843" w:rsidRDefault="00F374E9" w:rsidP="003C31C3">
      <w:pPr>
        <w:spacing w:before="240" w:after="120"/>
        <w:jc w:val="center"/>
        <w:rPr>
          <w:b/>
          <w:szCs w:val="24"/>
        </w:rPr>
      </w:pPr>
      <w:r w:rsidRPr="00EB6843">
        <w:rPr>
          <w:b/>
          <w:szCs w:val="24"/>
        </w:rPr>
        <w:t>7. СРОК И ПОРЯДОК ДЕЙСТВИЯ ДОГОВОРА</w:t>
      </w:r>
    </w:p>
    <w:p w14:paraId="3A09BEAC" w14:textId="060167B3" w:rsidR="00A662AA" w:rsidRPr="00EB6843" w:rsidRDefault="00F374E9">
      <w:pPr>
        <w:jc w:val="both"/>
        <w:rPr>
          <w:szCs w:val="24"/>
        </w:rPr>
      </w:pPr>
      <w:r w:rsidRPr="003C31C3">
        <w:rPr>
          <w:b/>
          <w:szCs w:val="24"/>
        </w:rPr>
        <w:t>7.1.</w:t>
      </w:r>
      <w:r w:rsidRPr="00EB6843">
        <w:rPr>
          <w:szCs w:val="24"/>
        </w:rPr>
        <w:t xml:space="preserve"> Настоящий договор начинает действовать с момента его подписан</w:t>
      </w:r>
      <w:r w:rsidR="00025F15">
        <w:rPr>
          <w:szCs w:val="24"/>
        </w:rPr>
        <w:t xml:space="preserve">ия и действует до «31» декабря </w:t>
      </w:r>
      <w:r w:rsidRPr="00EB6843">
        <w:rPr>
          <w:szCs w:val="24"/>
        </w:rPr>
        <w:t>202</w:t>
      </w:r>
      <w:r w:rsidR="008C0941">
        <w:rPr>
          <w:szCs w:val="24"/>
        </w:rPr>
        <w:t>3</w:t>
      </w:r>
      <w:r w:rsidRPr="00EB6843">
        <w:rPr>
          <w:szCs w:val="24"/>
        </w:rPr>
        <w:t xml:space="preserve"> г. </w:t>
      </w:r>
    </w:p>
    <w:p w14:paraId="22E49757" w14:textId="77777777" w:rsidR="00A662AA" w:rsidRPr="00EB6843" w:rsidRDefault="00F374E9">
      <w:pPr>
        <w:jc w:val="both"/>
        <w:rPr>
          <w:szCs w:val="24"/>
        </w:rPr>
      </w:pPr>
      <w:r w:rsidRPr="003C31C3">
        <w:rPr>
          <w:b/>
          <w:szCs w:val="24"/>
        </w:rPr>
        <w:t>7.2.</w:t>
      </w:r>
      <w:r w:rsidRPr="00EB6843">
        <w:rPr>
          <w:szCs w:val="24"/>
        </w:rPr>
        <w:t xml:space="preserve"> Если к моменту окончания срока действия договора ни одна из сторон не выразила своего письменного решения о прекращении действия договора, договор считается продленным на тех же условиях на тот же срок.</w:t>
      </w:r>
    </w:p>
    <w:p w14:paraId="368EA9B1" w14:textId="77777777" w:rsidR="00A662AA" w:rsidRPr="00EB6843" w:rsidRDefault="00F374E9">
      <w:pPr>
        <w:jc w:val="both"/>
        <w:rPr>
          <w:szCs w:val="24"/>
        </w:rPr>
      </w:pPr>
      <w:r w:rsidRPr="003C31C3">
        <w:rPr>
          <w:b/>
          <w:szCs w:val="24"/>
        </w:rPr>
        <w:t>7.3.</w:t>
      </w:r>
      <w:r w:rsidRPr="00EB6843">
        <w:rPr>
          <w:szCs w:val="24"/>
        </w:rPr>
        <w:t xml:space="preserve"> Исполнитель может расторгнуть настоящий договор в одностороннем порядке в случаях, когда Заказчик:</w:t>
      </w:r>
    </w:p>
    <w:p w14:paraId="1A10B0E9" w14:textId="77777777" w:rsidR="00A662AA" w:rsidRPr="00EB6843" w:rsidRDefault="00F374E9">
      <w:pPr>
        <w:jc w:val="both"/>
        <w:rPr>
          <w:szCs w:val="24"/>
        </w:rPr>
      </w:pPr>
      <w:r w:rsidRPr="00EB6843">
        <w:rPr>
          <w:szCs w:val="24"/>
        </w:rPr>
        <w:t>-Пользуется техникой с существенным нарушением условий настоящего договора.</w:t>
      </w:r>
    </w:p>
    <w:p w14:paraId="0D5FAAAC" w14:textId="77777777" w:rsidR="00A662AA" w:rsidRPr="00EB6843" w:rsidRDefault="00F374E9">
      <w:pPr>
        <w:jc w:val="both"/>
        <w:rPr>
          <w:szCs w:val="24"/>
        </w:rPr>
      </w:pPr>
      <w:r w:rsidRPr="00EB6843">
        <w:rPr>
          <w:szCs w:val="24"/>
        </w:rPr>
        <w:t>-Нарушает правила эксплуатации техники.</w:t>
      </w:r>
    </w:p>
    <w:p w14:paraId="2A233BA9" w14:textId="45F76E11" w:rsidR="00A662AA" w:rsidRPr="00EB6843" w:rsidRDefault="00F374E9">
      <w:pPr>
        <w:jc w:val="both"/>
        <w:rPr>
          <w:szCs w:val="24"/>
        </w:rPr>
      </w:pPr>
      <w:r w:rsidRPr="00EB6843">
        <w:rPr>
          <w:szCs w:val="24"/>
        </w:rPr>
        <w:t xml:space="preserve">-Нарушил условия оплаты на срок более </w:t>
      </w:r>
      <w:r w:rsidR="003C31C3">
        <w:rPr>
          <w:szCs w:val="24"/>
        </w:rPr>
        <w:t>5</w:t>
      </w:r>
      <w:r w:rsidRPr="00EB6843">
        <w:rPr>
          <w:szCs w:val="24"/>
        </w:rPr>
        <w:t xml:space="preserve"> дней или неоднократно.</w:t>
      </w:r>
    </w:p>
    <w:p w14:paraId="24B49E8F" w14:textId="77777777" w:rsidR="00A662AA" w:rsidRPr="00EB6843" w:rsidRDefault="00F374E9">
      <w:pPr>
        <w:jc w:val="both"/>
        <w:rPr>
          <w:szCs w:val="24"/>
        </w:rPr>
      </w:pPr>
      <w:r w:rsidRPr="00CF6894">
        <w:rPr>
          <w:b/>
          <w:szCs w:val="24"/>
        </w:rPr>
        <w:t>7.4.</w:t>
      </w:r>
      <w:r w:rsidRPr="00EB6843">
        <w:rPr>
          <w:szCs w:val="24"/>
        </w:rPr>
        <w:t xml:space="preserve"> Заказчик может расторгнуть настоящий договор в одностороннем порядке в случаях когда:</w:t>
      </w:r>
    </w:p>
    <w:p w14:paraId="40339776" w14:textId="77777777" w:rsidR="00A662AA" w:rsidRPr="00EB6843" w:rsidRDefault="00F374E9">
      <w:pPr>
        <w:jc w:val="both"/>
        <w:rPr>
          <w:szCs w:val="24"/>
        </w:rPr>
      </w:pPr>
      <w:r w:rsidRPr="00EB6843">
        <w:rPr>
          <w:szCs w:val="24"/>
        </w:rPr>
        <w:t>-Переданная техника имеет препятствующие пользованию недостатки, которые не были оговорены Исполнителем при заключении дополнительного соглашения и не были заранее известны Заказчику.</w:t>
      </w:r>
    </w:p>
    <w:p w14:paraId="16465699" w14:textId="77777777" w:rsidR="00A662AA" w:rsidRPr="00EB6843" w:rsidRDefault="00F374E9">
      <w:pPr>
        <w:jc w:val="both"/>
        <w:rPr>
          <w:szCs w:val="24"/>
        </w:rPr>
      </w:pPr>
      <w:r w:rsidRPr="00EB6843">
        <w:rPr>
          <w:szCs w:val="24"/>
        </w:rPr>
        <w:t>-Техника в силу обстоятельств, за которые Заказчик не отвечает, окажется в состоянии, не пригодном для использования в соответствии с условиями настоящего договора.</w:t>
      </w:r>
    </w:p>
    <w:p w14:paraId="2374DF0F" w14:textId="77777777" w:rsidR="00A662AA" w:rsidRPr="00EB6843" w:rsidRDefault="00F374E9">
      <w:pPr>
        <w:jc w:val="both"/>
        <w:rPr>
          <w:szCs w:val="24"/>
        </w:rPr>
      </w:pPr>
      <w:r w:rsidRPr="00CF6894">
        <w:rPr>
          <w:b/>
          <w:szCs w:val="24"/>
        </w:rPr>
        <w:t>7.5.</w:t>
      </w:r>
      <w:r w:rsidRPr="00EB6843">
        <w:rPr>
          <w:szCs w:val="24"/>
        </w:rPr>
        <w:t xml:space="preserve"> Договор считается расторгнутым через 10 дней от даты направления одной из сторон соответствующего уведомления о расторжении договора другой стороне ценным письмом по адресу, указанному в настоящем договоре.</w:t>
      </w:r>
    </w:p>
    <w:p w14:paraId="3DEE00D8" w14:textId="546C0CC6" w:rsidR="00AB1C02" w:rsidRPr="00EB6843" w:rsidRDefault="00F374E9">
      <w:pPr>
        <w:jc w:val="both"/>
        <w:rPr>
          <w:szCs w:val="24"/>
        </w:rPr>
      </w:pPr>
      <w:r w:rsidRPr="00CF6894">
        <w:rPr>
          <w:b/>
          <w:szCs w:val="24"/>
        </w:rPr>
        <w:t>7.6.</w:t>
      </w:r>
      <w:r w:rsidRPr="00EB6843">
        <w:rPr>
          <w:szCs w:val="24"/>
        </w:rPr>
        <w:t xml:space="preserve"> Расторжение настоящего договора по любому основанию, не влечёт прекращения обязательств оплаты, а также ответственности за нарушение обязательств.</w:t>
      </w:r>
    </w:p>
    <w:p w14:paraId="6FBC0873" w14:textId="77777777" w:rsidR="00CF6894" w:rsidRDefault="00CF6894">
      <w:pPr>
        <w:spacing w:before="240" w:after="120"/>
        <w:jc w:val="center"/>
        <w:rPr>
          <w:b/>
          <w:szCs w:val="24"/>
        </w:rPr>
      </w:pPr>
    </w:p>
    <w:p w14:paraId="1B9D1D8A" w14:textId="77777777" w:rsidR="00CF6894" w:rsidRDefault="00CF6894">
      <w:pPr>
        <w:spacing w:before="240" w:after="120"/>
        <w:jc w:val="center"/>
        <w:rPr>
          <w:b/>
          <w:szCs w:val="24"/>
        </w:rPr>
      </w:pPr>
    </w:p>
    <w:p w14:paraId="7582F10D" w14:textId="77777777" w:rsidR="00CF6894" w:rsidRDefault="00CF6894">
      <w:pPr>
        <w:spacing w:before="240" w:after="120"/>
        <w:jc w:val="center"/>
        <w:rPr>
          <w:b/>
          <w:szCs w:val="24"/>
        </w:rPr>
      </w:pPr>
    </w:p>
    <w:p w14:paraId="3B666939" w14:textId="77777777" w:rsidR="00CF6894" w:rsidRDefault="00CF6894">
      <w:pPr>
        <w:spacing w:before="240" w:after="120"/>
        <w:jc w:val="center"/>
        <w:rPr>
          <w:b/>
          <w:szCs w:val="24"/>
        </w:rPr>
      </w:pPr>
    </w:p>
    <w:p w14:paraId="62DF7FF4" w14:textId="77777777" w:rsidR="00CF6894" w:rsidRDefault="00CF6894">
      <w:pPr>
        <w:spacing w:before="240" w:after="120"/>
        <w:jc w:val="center"/>
        <w:rPr>
          <w:b/>
          <w:szCs w:val="24"/>
        </w:rPr>
      </w:pPr>
    </w:p>
    <w:p w14:paraId="333CA216" w14:textId="77777777" w:rsidR="00CF6894" w:rsidRDefault="00CF6894">
      <w:pPr>
        <w:spacing w:before="240" w:after="120"/>
        <w:jc w:val="center"/>
        <w:rPr>
          <w:b/>
          <w:szCs w:val="24"/>
        </w:rPr>
      </w:pPr>
    </w:p>
    <w:p w14:paraId="3822F5CB" w14:textId="77777777" w:rsidR="00CF6894" w:rsidRDefault="00CF6894">
      <w:pPr>
        <w:spacing w:before="240" w:after="120"/>
        <w:jc w:val="center"/>
        <w:rPr>
          <w:b/>
          <w:szCs w:val="24"/>
        </w:rPr>
      </w:pPr>
    </w:p>
    <w:p w14:paraId="303C3162" w14:textId="77777777" w:rsidR="00CF6894" w:rsidRDefault="00CF6894">
      <w:pPr>
        <w:spacing w:before="240" w:after="120"/>
        <w:jc w:val="center"/>
        <w:rPr>
          <w:b/>
          <w:szCs w:val="24"/>
        </w:rPr>
      </w:pPr>
    </w:p>
    <w:p w14:paraId="103F3EC4" w14:textId="77777777" w:rsidR="00CF6894" w:rsidRDefault="00CF6894">
      <w:pPr>
        <w:spacing w:before="240" w:after="120"/>
        <w:jc w:val="center"/>
        <w:rPr>
          <w:b/>
          <w:szCs w:val="24"/>
        </w:rPr>
      </w:pPr>
    </w:p>
    <w:p w14:paraId="6557A796" w14:textId="77777777" w:rsidR="00CF6894" w:rsidRDefault="00CF6894">
      <w:pPr>
        <w:spacing w:before="240" w:after="120"/>
        <w:jc w:val="center"/>
        <w:rPr>
          <w:b/>
          <w:szCs w:val="24"/>
        </w:rPr>
      </w:pPr>
    </w:p>
    <w:p w14:paraId="6EC52325" w14:textId="77777777" w:rsidR="00CF6894" w:rsidRDefault="00CF6894">
      <w:pPr>
        <w:spacing w:before="240" w:after="120"/>
        <w:jc w:val="center"/>
        <w:rPr>
          <w:b/>
          <w:szCs w:val="24"/>
        </w:rPr>
      </w:pPr>
    </w:p>
    <w:p w14:paraId="1BE233BC" w14:textId="77777777" w:rsidR="00CF6894" w:rsidRDefault="00CF6894">
      <w:pPr>
        <w:spacing w:before="240" w:after="120"/>
        <w:jc w:val="center"/>
        <w:rPr>
          <w:b/>
          <w:szCs w:val="24"/>
        </w:rPr>
      </w:pPr>
    </w:p>
    <w:p w14:paraId="4EA6CAB9" w14:textId="417559FA" w:rsidR="00CF6894" w:rsidRDefault="00F374E9" w:rsidP="00451E7C">
      <w:pPr>
        <w:spacing w:before="240" w:after="120"/>
        <w:jc w:val="center"/>
        <w:rPr>
          <w:b/>
          <w:szCs w:val="24"/>
        </w:rPr>
      </w:pPr>
      <w:r w:rsidRPr="00EB6843">
        <w:rPr>
          <w:b/>
          <w:szCs w:val="24"/>
        </w:rPr>
        <w:t>8. ЮРИДИЧЕСКИЕ АДРЕСА И РЕКВИЗИТЫ СТОРОН</w:t>
      </w:r>
    </w:p>
    <w:p w14:paraId="4E09B552" w14:textId="77777777" w:rsidR="00451E7C" w:rsidRPr="00EB6843" w:rsidRDefault="00451E7C" w:rsidP="00451E7C">
      <w:pPr>
        <w:spacing w:before="240" w:after="120"/>
        <w:jc w:val="center"/>
        <w:rPr>
          <w:b/>
          <w:szCs w:val="24"/>
        </w:rPr>
      </w:pPr>
    </w:p>
    <w:p w14:paraId="6F8F79E4" w14:textId="77777777" w:rsidR="00A662AA" w:rsidRDefault="00F374E9">
      <w:pPr>
        <w:rPr>
          <w:b/>
          <w:szCs w:val="24"/>
        </w:rPr>
      </w:pPr>
      <w:r w:rsidRPr="00EB6843">
        <w:rPr>
          <w:b/>
          <w:szCs w:val="24"/>
        </w:rPr>
        <w:t>ЗАКАЗЧИК:</w:t>
      </w:r>
    </w:p>
    <w:p w14:paraId="7365FCF8" w14:textId="77777777" w:rsidR="00556F82" w:rsidRPr="00EB6843" w:rsidRDefault="00556F82">
      <w:pPr>
        <w:rPr>
          <w:b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020"/>
      </w:tblGrid>
      <w:tr w:rsidR="00A662AA" w:rsidRPr="00EB6843" w14:paraId="33F994CE" w14:textId="77777777">
        <w:trPr>
          <w:trHeight w:val="407"/>
        </w:trPr>
        <w:tc>
          <w:tcPr>
            <w:tcW w:w="2700" w:type="dxa"/>
            <w:shd w:val="clear" w:color="auto" w:fill="C0C0C0"/>
          </w:tcPr>
          <w:p w14:paraId="6E4400B5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 xml:space="preserve">Наименование </w:t>
            </w:r>
          </w:p>
        </w:tc>
        <w:tc>
          <w:tcPr>
            <w:tcW w:w="7020" w:type="dxa"/>
          </w:tcPr>
          <w:p w14:paraId="7533198D" w14:textId="0897420A" w:rsidR="004039D0" w:rsidRPr="00EB6843" w:rsidRDefault="004B4A6C">
            <w:pPr>
              <w:rPr>
                <w:b/>
                <w:szCs w:val="24"/>
              </w:rPr>
            </w:pPr>
            <w:r w:rsidRPr="00EB6843">
              <w:rPr>
                <w:b/>
                <w:szCs w:val="24"/>
              </w:rPr>
              <w:t>Общество с ограниченной ответственностью</w:t>
            </w:r>
          </w:p>
          <w:p w14:paraId="41DC1AB6" w14:textId="57E4CF94" w:rsidR="00A662AA" w:rsidRPr="00EB6843" w:rsidRDefault="004B4A6C">
            <w:pPr>
              <w:rPr>
                <w:b/>
                <w:szCs w:val="24"/>
              </w:rPr>
            </w:pPr>
            <w:r w:rsidRPr="00EB6843">
              <w:rPr>
                <w:b/>
                <w:szCs w:val="24"/>
              </w:rPr>
              <w:t>«</w:t>
            </w:r>
            <w:r w:rsidR="0074139D" w:rsidRPr="00EB6843">
              <w:rPr>
                <w:b/>
                <w:szCs w:val="24"/>
              </w:rPr>
              <w:t>_____</w:t>
            </w:r>
            <w:r w:rsidRPr="00EB6843">
              <w:rPr>
                <w:b/>
                <w:szCs w:val="24"/>
              </w:rPr>
              <w:t>»</w:t>
            </w:r>
          </w:p>
        </w:tc>
      </w:tr>
      <w:tr w:rsidR="00A662AA" w:rsidRPr="00EB6843" w14:paraId="25CE02E4" w14:textId="77777777">
        <w:tc>
          <w:tcPr>
            <w:tcW w:w="2700" w:type="dxa"/>
            <w:shd w:val="clear" w:color="auto" w:fill="C0C0C0"/>
          </w:tcPr>
          <w:p w14:paraId="08CE70C4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>Адрес юридический, почтовый</w:t>
            </w:r>
          </w:p>
        </w:tc>
        <w:tc>
          <w:tcPr>
            <w:tcW w:w="7020" w:type="dxa"/>
          </w:tcPr>
          <w:p w14:paraId="1A576518" w14:textId="2DCD2CF6" w:rsidR="00A662AA" w:rsidRPr="00EB6843" w:rsidRDefault="00A662AA" w:rsidP="009240C7">
            <w:pPr>
              <w:rPr>
                <w:szCs w:val="24"/>
              </w:rPr>
            </w:pPr>
          </w:p>
        </w:tc>
      </w:tr>
      <w:tr w:rsidR="00A662AA" w:rsidRPr="00EB6843" w14:paraId="03E00D11" w14:textId="77777777">
        <w:tc>
          <w:tcPr>
            <w:tcW w:w="2700" w:type="dxa"/>
            <w:shd w:val="clear" w:color="auto" w:fill="C0C0C0"/>
          </w:tcPr>
          <w:p w14:paraId="6B51AF01" w14:textId="233DED09" w:rsidR="00A662AA" w:rsidRPr="00EB6843" w:rsidRDefault="004B4A6C">
            <w:pPr>
              <w:rPr>
                <w:szCs w:val="24"/>
              </w:rPr>
            </w:pPr>
            <w:r w:rsidRPr="00EB6843">
              <w:rPr>
                <w:szCs w:val="24"/>
              </w:rPr>
              <w:t xml:space="preserve">ИНН / </w:t>
            </w:r>
            <w:r w:rsidR="00F374E9" w:rsidRPr="00EB6843">
              <w:rPr>
                <w:szCs w:val="24"/>
              </w:rPr>
              <w:t>КПП</w:t>
            </w:r>
          </w:p>
        </w:tc>
        <w:tc>
          <w:tcPr>
            <w:tcW w:w="7020" w:type="dxa"/>
          </w:tcPr>
          <w:p w14:paraId="37B3B2D3" w14:textId="33429D1A" w:rsidR="00A662AA" w:rsidRPr="00EB6843" w:rsidRDefault="00A662AA" w:rsidP="008114C7">
            <w:pPr>
              <w:rPr>
                <w:szCs w:val="24"/>
              </w:rPr>
            </w:pPr>
          </w:p>
        </w:tc>
      </w:tr>
      <w:tr w:rsidR="00A662AA" w:rsidRPr="00EB6843" w14:paraId="2B18BE12" w14:textId="77777777">
        <w:tc>
          <w:tcPr>
            <w:tcW w:w="2700" w:type="dxa"/>
            <w:shd w:val="clear" w:color="auto" w:fill="C0C0C0"/>
          </w:tcPr>
          <w:p w14:paraId="4561F26F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>Расчетный счет</w:t>
            </w:r>
          </w:p>
        </w:tc>
        <w:tc>
          <w:tcPr>
            <w:tcW w:w="7020" w:type="dxa"/>
          </w:tcPr>
          <w:p w14:paraId="599E5B13" w14:textId="1D91D014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7B041A5F" w14:textId="77777777">
        <w:tc>
          <w:tcPr>
            <w:tcW w:w="2700" w:type="dxa"/>
            <w:shd w:val="clear" w:color="auto" w:fill="C0C0C0"/>
          </w:tcPr>
          <w:p w14:paraId="6F408E08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>Наименование банка</w:t>
            </w:r>
          </w:p>
        </w:tc>
        <w:tc>
          <w:tcPr>
            <w:tcW w:w="7020" w:type="dxa"/>
          </w:tcPr>
          <w:p w14:paraId="1A95AC6A" w14:textId="7DE85CBD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7F6B4BF8" w14:textId="77777777">
        <w:tc>
          <w:tcPr>
            <w:tcW w:w="2700" w:type="dxa"/>
            <w:shd w:val="clear" w:color="auto" w:fill="C0C0C0"/>
          </w:tcPr>
          <w:p w14:paraId="6774B3BB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>БИК</w:t>
            </w:r>
          </w:p>
        </w:tc>
        <w:tc>
          <w:tcPr>
            <w:tcW w:w="7020" w:type="dxa"/>
          </w:tcPr>
          <w:p w14:paraId="03200BA4" w14:textId="563AB7D1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0F89C231" w14:textId="77777777">
        <w:trPr>
          <w:trHeight w:val="208"/>
        </w:trPr>
        <w:tc>
          <w:tcPr>
            <w:tcW w:w="2700" w:type="dxa"/>
            <w:shd w:val="clear" w:color="auto" w:fill="C0C0C0"/>
          </w:tcPr>
          <w:p w14:paraId="524E6E8B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>Кор. счет</w:t>
            </w:r>
          </w:p>
        </w:tc>
        <w:tc>
          <w:tcPr>
            <w:tcW w:w="7020" w:type="dxa"/>
          </w:tcPr>
          <w:p w14:paraId="25F3A83C" w14:textId="25AAC231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41C7D219" w14:textId="77777777">
        <w:trPr>
          <w:trHeight w:val="54"/>
        </w:trPr>
        <w:tc>
          <w:tcPr>
            <w:tcW w:w="2700" w:type="dxa"/>
            <w:shd w:val="clear" w:color="auto" w:fill="C0C0C0"/>
          </w:tcPr>
          <w:p w14:paraId="32EB94B6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>Телефоны</w:t>
            </w:r>
          </w:p>
        </w:tc>
        <w:tc>
          <w:tcPr>
            <w:tcW w:w="7020" w:type="dxa"/>
          </w:tcPr>
          <w:p w14:paraId="12B4EBD4" w14:textId="22E88F8B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56D25276" w14:textId="77777777">
        <w:trPr>
          <w:trHeight w:val="54"/>
        </w:trPr>
        <w:tc>
          <w:tcPr>
            <w:tcW w:w="2700" w:type="dxa"/>
            <w:shd w:val="clear" w:color="auto" w:fill="C0C0C0"/>
          </w:tcPr>
          <w:p w14:paraId="29D3D7C2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>Электронная почта</w:t>
            </w:r>
          </w:p>
        </w:tc>
        <w:tc>
          <w:tcPr>
            <w:tcW w:w="7020" w:type="dxa"/>
          </w:tcPr>
          <w:p w14:paraId="3F08FCAD" w14:textId="4ED794BF" w:rsidR="00A662AA" w:rsidRPr="00EB6843" w:rsidRDefault="00A662AA" w:rsidP="00BE5C47">
            <w:pPr>
              <w:rPr>
                <w:szCs w:val="24"/>
              </w:rPr>
            </w:pPr>
          </w:p>
        </w:tc>
      </w:tr>
    </w:tbl>
    <w:p w14:paraId="592F583D" w14:textId="77777777" w:rsidR="00AB1C02" w:rsidRPr="00EB6843" w:rsidRDefault="00AB1C02">
      <w:pPr>
        <w:rPr>
          <w:b/>
          <w:szCs w:val="24"/>
        </w:rPr>
      </w:pPr>
    </w:p>
    <w:p w14:paraId="442E93B8" w14:textId="77777777" w:rsidR="00A662AA" w:rsidRPr="00EB6843" w:rsidRDefault="00A662AA">
      <w:pPr>
        <w:rPr>
          <w:b/>
          <w:szCs w:val="24"/>
        </w:rPr>
      </w:pPr>
    </w:p>
    <w:p w14:paraId="49E5CF30" w14:textId="77777777" w:rsidR="00A662AA" w:rsidRDefault="00F374E9">
      <w:pPr>
        <w:rPr>
          <w:b/>
          <w:szCs w:val="24"/>
        </w:rPr>
      </w:pPr>
      <w:r w:rsidRPr="00EB6843">
        <w:rPr>
          <w:b/>
          <w:szCs w:val="24"/>
        </w:rPr>
        <w:t>ИСПОЛНИТЕЛЬ:</w:t>
      </w:r>
    </w:p>
    <w:p w14:paraId="2AA6B5EC" w14:textId="77777777" w:rsidR="00556F82" w:rsidRPr="00EB6843" w:rsidRDefault="00556F82">
      <w:pPr>
        <w:rPr>
          <w:b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020"/>
      </w:tblGrid>
      <w:tr w:rsidR="006B5604" w:rsidRPr="00EB6843" w14:paraId="3C6549DA" w14:textId="77777777">
        <w:trPr>
          <w:trHeight w:val="379"/>
        </w:trPr>
        <w:tc>
          <w:tcPr>
            <w:tcW w:w="2700" w:type="dxa"/>
            <w:shd w:val="clear" w:color="auto" w:fill="C0C0C0"/>
          </w:tcPr>
          <w:p w14:paraId="104A3A02" w14:textId="77B1B5CE" w:rsidR="006B5604" w:rsidRPr="00EB6843" w:rsidRDefault="006B5604">
            <w:pPr>
              <w:rPr>
                <w:szCs w:val="24"/>
              </w:rPr>
            </w:pPr>
            <w:r w:rsidRPr="00EB6843">
              <w:rPr>
                <w:szCs w:val="24"/>
              </w:rPr>
              <w:t xml:space="preserve">Наименование </w:t>
            </w:r>
          </w:p>
        </w:tc>
        <w:tc>
          <w:tcPr>
            <w:tcW w:w="7020" w:type="dxa"/>
          </w:tcPr>
          <w:p w14:paraId="35856E47" w14:textId="77777777" w:rsidR="006B5604" w:rsidRPr="00EB6843" w:rsidRDefault="006B5604" w:rsidP="007971C6">
            <w:pPr>
              <w:rPr>
                <w:b/>
                <w:szCs w:val="24"/>
              </w:rPr>
            </w:pPr>
            <w:r w:rsidRPr="00EB6843">
              <w:rPr>
                <w:b/>
                <w:szCs w:val="24"/>
              </w:rPr>
              <w:t>Общество с ограниченной ответственностью</w:t>
            </w:r>
          </w:p>
          <w:p w14:paraId="0AA022D7" w14:textId="5AE4640C" w:rsidR="006B5604" w:rsidRPr="00EB6843" w:rsidRDefault="006B5604" w:rsidP="00E227E7">
            <w:pPr>
              <w:rPr>
                <w:b/>
                <w:szCs w:val="24"/>
              </w:rPr>
            </w:pPr>
            <w:r w:rsidRPr="00EB6843">
              <w:rPr>
                <w:b/>
                <w:szCs w:val="24"/>
              </w:rPr>
              <w:t>«</w:t>
            </w:r>
            <w:proofErr w:type="spellStart"/>
            <w:r>
              <w:rPr>
                <w:b/>
                <w:szCs w:val="24"/>
              </w:rPr>
              <w:t>Прайм</w:t>
            </w:r>
            <w:proofErr w:type="spellEnd"/>
            <w:r>
              <w:rPr>
                <w:b/>
                <w:szCs w:val="24"/>
              </w:rPr>
              <w:t xml:space="preserve"> Групп</w:t>
            </w:r>
            <w:r w:rsidRPr="00EB6843">
              <w:rPr>
                <w:b/>
                <w:szCs w:val="24"/>
              </w:rPr>
              <w:t>»</w:t>
            </w:r>
          </w:p>
        </w:tc>
      </w:tr>
      <w:tr w:rsidR="006B5604" w:rsidRPr="00EB6843" w14:paraId="3450DB12" w14:textId="77777777">
        <w:tc>
          <w:tcPr>
            <w:tcW w:w="2700" w:type="dxa"/>
            <w:shd w:val="clear" w:color="auto" w:fill="C0C0C0"/>
          </w:tcPr>
          <w:p w14:paraId="14CF0F6F" w14:textId="3339E7D0" w:rsidR="006B5604" w:rsidRPr="00EB6843" w:rsidRDefault="006B5604">
            <w:pPr>
              <w:rPr>
                <w:szCs w:val="24"/>
              </w:rPr>
            </w:pPr>
            <w:r w:rsidRPr="00664FA3">
              <w:rPr>
                <w:szCs w:val="24"/>
              </w:rPr>
              <w:t>Адрес юридический</w:t>
            </w:r>
          </w:p>
        </w:tc>
        <w:tc>
          <w:tcPr>
            <w:tcW w:w="7020" w:type="dxa"/>
          </w:tcPr>
          <w:p w14:paraId="668FC3A1" w14:textId="51EDE734" w:rsidR="006B5604" w:rsidRPr="00E227E7" w:rsidRDefault="00392C61">
            <w:pPr>
              <w:rPr>
                <w:szCs w:val="24"/>
              </w:rPr>
            </w:pPr>
            <w:hyperlink r:id="rId7" w:tgtFrame="_blank" w:history="1">
              <w:r w:rsidR="006B5604" w:rsidRPr="00664FA3">
                <w:rPr>
                  <w:rStyle w:val="af"/>
                  <w:color w:val="auto"/>
                  <w:szCs w:val="24"/>
                  <w:u w:val="none"/>
                  <w:shd w:val="clear" w:color="auto" w:fill="FFFFFF"/>
                </w:rPr>
                <w:t xml:space="preserve">140002, Московская область, </w:t>
              </w:r>
              <w:proofErr w:type="spellStart"/>
              <w:r w:rsidR="006B5604" w:rsidRPr="00664FA3">
                <w:rPr>
                  <w:rStyle w:val="af"/>
                  <w:color w:val="auto"/>
                  <w:szCs w:val="24"/>
                  <w:u w:val="none"/>
                  <w:shd w:val="clear" w:color="auto" w:fill="FFFFFF"/>
                </w:rPr>
                <w:t>г.о</w:t>
              </w:r>
              <w:proofErr w:type="spellEnd"/>
              <w:r w:rsidR="006B5604" w:rsidRPr="00664FA3">
                <w:rPr>
                  <w:rStyle w:val="af"/>
                  <w:color w:val="auto"/>
                  <w:szCs w:val="24"/>
                  <w:u w:val="none"/>
                  <w:shd w:val="clear" w:color="auto" w:fill="FFFFFF"/>
                </w:rPr>
                <w:t xml:space="preserve">. Люберцы, г Люберцы, </w:t>
              </w:r>
              <w:proofErr w:type="spellStart"/>
              <w:r w:rsidR="006B5604" w:rsidRPr="00664FA3">
                <w:rPr>
                  <w:rStyle w:val="af"/>
                  <w:color w:val="auto"/>
                  <w:szCs w:val="24"/>
                  <w:u w:val="none"/>
                  <w:shd w:val="clear" w:color="auto" w:fill="FFFFFF"/>
                </w:rPr>
                <w:t>пр-кт</w:t>
              </w:r>
              <w:proofErr w:type="spellEnd"/>
              <w:r w:rsidR="006B5604" w:rsidRPr="00664FA3">
                <w:rPr>
                  <w:rStyle w:val="af"/>
                  <w:color w:val="auto"/>
                  <w:szCs w:val="24"/>
                  <w:u w:val="none"/>
                  <w:shd w:val="clear" w:color="auto" w:fill="FFFFFF"/>
                </w:rPr>
                <w:t xml:space="preserve"> Октябрьский, д. 112</w:t>
              </w:r>
            </w:hyperlink>
            <w:r w:rsidR="006B5604" w:rsidRPr="00664FA3">
              <w:rPr>
                <w:szCs w:val="24"/>
              </w:rPr>
              <w:t>,офис 123</w:t>
            </w:r>
          </w:p>
        </w:tc>
      </w:tr>
      <w:tr w:rsidR="006B5604" w:rsidRPr="00EB6843" w14:paraId="2447AC9A" w14:textId="77777777">
        <w:tc>
          <w:tcPr>
            <w:tcW w:w="2700" w:type="dxa"/>
            <w:shd w:val="clear" w:color="auto" w:fill="C0C0C0"/>
          </w:tcPr>
          <w:p w14:paraId="1CF10461" w14:textId="5463D2F0" w:rsidR="006B5604" w:rsidRPr="00EB6843" w:rsidRDefault="006B5604">
            <w:pPr>
              <w:rPr>
                <w:szCs w:val="24"/>
              </w:rPr>
            </w:pPr>
            <w:r w:rsidRPr="00664FA3">
              <w:rPr>
                <w:szCs w:val="24"/>
              </w:rPr>
              <w:t>Адрес почтовый</w:t>
            </w:r>
          </w:p>
        </w:tc>
        <w:tc>
          <w:tcPr>
            <w:tcW w:w="7020" w:type="dxa"/>
          </w:tcPr>
          <w:p w14:paraId="6541B19C" w14:textId="5F1F775B" w:rsidR="006B5604" w:rsidRPr="00EB6843" w:rsidRDefault="00392C61">
            <w:pPr>
              <w:rPr>
                <w:szCs w:val="24"/>
              </w:rPr>
            </w:pPr>
            <w:hyperlink r:id="rId8" w:tgtFrame="_blank" w:history="1">
              <w:r w:rsidR="006B5604" w:rsidRPr="00664FA3">
                <w:rPr>
                  <w:rStyle w:val="af"/>
                  <w:color w:val="auto"/>
                  <w:szCs w:val="24"/>
                  <w:u w:val="none"/>
                  <w:shd w:val="clear" w:color="auto" w:fill="FFFFFF"/>
                </w:rPr>
                <w:t xml:space="preserve">140002, Московская область, </w:t>
              </w:r>
              <w:proofErr w:type="spellStart"/>
              <w:r w:rsidR="006B5604" w:rsidRPr="00664FA3">
                <w:rPr>
                  <w:rStyle w:val="af"/>
                  <w:color w:val="auto"/>
                  <w:szCs w:val="24"/>
                  <w:u w:val="none"/>
                  <w:shd w:val="clear" w:color="auto" w:fill="FFFFFF"/>
                </w:rPr>
                <w:t>г.о</w:t>
              </w:r>
              <w:proofErr w:type="spellEnd"/>
              <w:r w:rsidR="006B5604" w:rsidRPr="00664FA3">
                <w:rPr>
                  <w:rStyle w:val="af"/>
                  <w:color w:val="auto"/>
                  <w:szCs w:val="24"/>
                  <w:u w:val="none"/>
                  <w:shd w:val="clear" w:color="auto" w:fill="FFFFFF"/>
                </w:rPr>
                <w:t xml:space="preserve">. Люберцы, г Люберцы, </w:t>
              </w:r>
              <w:proofErr w:type="spellStart"/>
              <w:r w:rsidR="006B5604" w:rsidRPr="00664FA3">
                <w:rPr>
                  <w:rStyle w:val="af"/>
                  <w:color w:val="auto"/>
                  <w:szCs w:val="24"/>
                  <w:u w:val="none"/>
                  <w:shd w:val="clear" w:color="auto" w:fill="FFFFFF"/>
                </w:rPr>
                <w:t>пр-кт</w:t>
              </w:r>
              <w:proofErr w:type="spellEnd"/>
              <w:r w:rsidR="006B5604" w:rsidRPr="00664FA3">
                <w:rPr>
                  <w:rStyle w:val="af"/>
                  <w:color w:val="auto"/>
                  <w:szCs w:val="24"/>
                  <w:u w:val="none"/>
                  <w:shd w:val="clear" w:color="auto" w:fill="FFFFFF"/>
                </w:rPr>
                <w:t xml:space="preserve"> Октябрьский, д. 112</w:t>
              </w:r>
            </w:hyperlink>
            <w:r w:rsidR="006B5604" w:rsidRPr="00664FA3">
              <w:rPr>
                <w:szCs w:val="24"/>
              </w:rPr>
              <w:t>,офис 123</w:t>
            </w:r>
          </w:p>
        </w:tc>
      </w:tr>
      <w:tr w:rsidR="006B5604" w:rsidRPr="00EB6843" w14:paraId="22F94D88" w14:textId="77777777">
        <w:tc>
          <w:tcPr>
            <w:tcW w:w="2700" w:type="dxa"/>
            <w:shd w:val="clear" w:color="auto" w:fill="C0C0C0"/>
          </w:tcPr>
          <w:p w14:paraId="6CB55E3E" w14:textId="1A912D02" w:rsidR="006B5604" w:rsidRPr="00EB6843" w:rsidRDefault="006B5604">
            <w:pPr>
              <w:rPr>
                <w:szCs w:val="24"/>
              </w:rPr>
            </w:pPr>
            <w:r w:rsidRPr="00664FA3">
              <w:rPr>
                <w:szCs w:val="24"/>
              </w:rPr>
              <w:t>ИНН/КПП</w:t>
            </w:r>
          </w:p>
        </w:tc>
        <w:tc>
          <w:tcPr>
            <w:tcW w:w="7020" w:type="dxa"/>
          </w:tcPr>
          <w:p w14:paraId="4E785DC6" w14:textId="77777777" w:rsidR="006B5604" w:rsidRPr="00664FA3" w:rsidRDefault="006B5604" w:rsidP="007971C6">
            <w:pPr>
              <w:rPr>
                <w:szCs w:val="24"/>
              </w:rPr>
            </w:pPr>
            <w:r w:rsidRPr="00664FA3">
              <w:rPr>
                <w:szCs w:val="24"/>
              </w:rPr>
              <w:t>5003118641/502701001</w:t>
            </w:r>
          </w:p>
          <w:p w14:paraId="04ED699D" w14:textId="6FE7CCA6" w:rsidR="006B5604" w:rsidRPr="00EB6843" w:rsidRDefault="006B5604" w:rsidP="00E227E7">
            <w:pPr>
              <w:rPr>
                <w:szCs w:val="24"/>
              </w:rPr>
            </w:pPr>
          </w:p>
        </w:tc>
      </w:tr>
      <w:tr w:rsidR="006B5604" w:rsidRPr="00EB6843" w14:paraId="1D18407F" w14:textId="77777777">
        <w:tc>
          <w:tcPr>
            <w:tcW w:w="2700" w:type="dxa"/>
            <w:shd w:val="clear" w:color="auto" w:fill="C0C0C0"/>
          </w:tcPr>
          <w:p w14:paraId="5120154D" w14:textId="24C13609" w:rsidR="006B5604" w:rsidRPr="00EB6843" w:rsidRDefault="006B5604">
            <w:pPr>
              <w:rPr>
                <w:szCs w:val="24"/>
              </w:rPr>
            </w:pPr>
            <w:r w:rsidRPr="00664FA3">
              <w:rPr>
                <w:szCs w:val="24"/>
              </w:rPr>
              <w:t>Наименование банка</w:t>
            </w:r>
          </w:p>
        </w:tc>
        <w:tc>
          <w:tcPr>
            <w:tcW w:w="7020" w:type="dxa"/>
          </w:tcPr>
          <w:p w14:paraId="56DDFBF8" w14:textId="51521F66" w:rsidR="006B5604" w:rsidRPr="00B33BBF" w:rsidRDefault="006B5604">
            <w:pPr>
              <w:rPr>
                <w:szCs w:val="24"/>
              </w:rPr>
            </w:pPr>
            <w:r w:rsidRPr="00664FA3">
              <w:rPr>
                <w:spacing w:val="2"/>
                <w:szCs w:val="24"/>
                <w:shd w:val="clear" w:color="auto" w:fill="FFFFFF"/>
              </w:rPr>
              <w:t>ТОЧКА ПАО БАНКА "ФК ОТКРЫТИЕ"</w:t>
            </w:r>
          </w:p>
        </w:tc>
      </w:tr>
      <w:tr w:rsidR="006B5604" w:rsidRPr="00EB6843" w14:paraId="5362A6F8" w14:textId="77777777">
        <w:tc>
          <w:tcPr>
            <w:tcW w:w="2700" w:type="dxa"/>
            <w:shd w:val="clear" w:color="auto" w:fill="C0C0C0"/>
          </w:tcPr>
          <w:p w14:paraId="466F1517" w14:textId="409C6827" w:rsidR="006B5604" w:rsidRPr="00EB6843" w:rsidRDefault="006B5604">
            <w:pPr>
              <w:rPr>
                <w:szCs w:val="24"/>
              </w:rPr>
            </w:pPr>
            <w:r w:rsidRPr="00664FA3">
              <w:rPr>
                <w:szCs w:val="24"/>
              </w:rPr>
              <w:t>Расчетный счет</w:t>
            </w:r>
          </w:p>
        </w:tc>
        <w:tc>
          <w:tcPr>
            <w:tcW w:w="7020" w:type="dxa"/>
          </w:tcPr>
          <w:p w14:paraId="2E88DBBD" w14:textId="0102059D" w:rsidR="006B5604" w:rsidRPr="00EB6843" w:rsidRDefault="006B5604">
            <w:pPr>
              <w:rPr>
                <w:szCs w:val="24"/>
              </w:rPr>
            </w:pPr>
            <w:r w:rsidRPr="00664FA3">
              <w:rPr>
                <w:rStyle w:val="sc-bfsbws"/>
                <w:szCs w:val="21"/>
                <w:shd w:val="clear" w:color="auto" w:fill="FFFFFF"/>
              </w:rPr>
              <w:t>40702810301450002076</w:t>
            </w:r>
          </w:p>
        </w:tc>
      </w:tr>
      <w:tr w:rsidR="006B5604" w:rsidRPr="00EB6843" w14:paraId="1C690D8B" w14:textId="77777777">
        <w:trPr>
          <w:trHeight w:val="58"/>
        </w:trPr>
        <w:tc>
          <w:tcPr>
            <w:tcW w:w="2700" w:type="dxa"/>
            <w:shd w:val="clear" w:color="auto" w:fill="C0C0C0"/>
          </w:tcPr>
          <w:p w14:paraId="0AAC529C" w14:textId="58E7CC63" w:rsidR="006B5604" w:rsidRPr="00EB6843" w:rsidRDefault="006B5604">
            <w:pPr>
              <w:rPr>
                <w:szCs w:val="24"/>
              </w:rPr>
            </w:pPr>
            <w:r w:rsidRPr="00664FA3">
              <w:rPr>
                <w:szCs w:val="24"/>
              </w:rPr>
              <w:t>БИК</w:t>
            </w:r>
          </w:p>
        </w:tc>
        <w:tc>
          <w:tcPr>
            <w:tcW w:w="7020" w:type="dxa"/>
          </w:tcPr>
          <w:p w14:paraId="0FE9EE56" w14:textId="33BB506A" w:rsidR="006B5604" w:rsidRPr="00EB6843" w:rsidRDefault="006B5604">
            <w:pPr>
              <w:rPr>
                <w:szCs w:val="24"/>
              </w:rPr>
            </w:pPr>
            <w:r w:rsidRPr="00664FA3">
              <w:rPr>
                <w:szCs w:val="21"/>
                <w:shd w:val="clear" w:color="auto" w:fill="FFFFFF"/>
              </w:rPr>
              <w:t>044525297</w:t>
            </w:r>
          </w:p>
        </w:tc>
      </w:tr>
      <w:tr w:rsidR="006B5604" w:rsidRPr="00EB6843" w14:paraId="3619AD6D" w14:textId="77777777">
        <w:tc>
          <w:tcPr>
            <w:tcW w:w="2700" w:type="dxa"/>
            <w:shd w:val="clear" w:color="auto" w:fill="C0C0C0"/>
          </w:tcPr>
          <w:p w14:paraId="05395F19" w14:textId="4F15F534" w:rsidR="006B5604" w:rsidRPr="00EB6843" w:rsidRDefault="006B5604">
            <w:pPr>
              <w:rPr>
                <w:szCs w:val="24"/>
              </w:rPr>
            </w:pPr>
            <w:r w:rsidRPr="00664FA3">
              <w:rPr>
                <w:szCs w:val="24"/>
              </w:rPr>
              <w:t>Кор. счет</w:t>
            </w:r>
          </w:p>
        </w:tc>
        <w:tc>
          <w:tcPr>
            <w:tcW w:w="7020" w:type="dxa"/>
          </w:tcPr>
          <w:p w14:paraId="0501EE25" w14:textId="1CB4165F" w:rsidR="006B5604" w:rsidRPr="00EB6843" w:rsidRDefault="006B5604">
            <w:pPr>
              <w:rPr>
                <w:szCs w:val="24"/>
              </w:rPr>
            </w:pPr>
            <w:r w:rsidRPr="00664FA3">
              <w:rPr>
                <w:rStyle w:val="sc-bfsbws"/>
                <w:szCs w:val="21"/>
                <w:shd w:val="clear" w:color="auto" w:fill="FFFFFF"/>
              </w:rPr>
              <w:t>30101810945250000297</w:t>
            </w:r>
          </w:p>
        </w:tc>
      </w:tr>
      <w:tr w:rsidR="006B5604" w:rsidRPr="00EB6843" w14:paraId="51E707EA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1EF9FB" w14:textId="5FEFBCD7" w:rsidR="006B5604" w:rsidRPr="00EB6843" w:rsidRDefault="006B5604">
            <w:pPr>
              <w:rPr>
                <w:szCs w:val="24"/>
              </w:rPr>
            </w:pPr>
            <w:r w:rsidRPr="00664FA3">
              <w:rPr>
                <w:szCs w:val="24"/>
              </w:rPr>
              <w:t>Телефоны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BB52" w14:textId="441390EF" w:rsidR="006B5604" w:rsidRPr="00EB6843" w:rsidRDefault="006B5604">
            <w:pPr>
              <w:rPr>
                <w:szCs w:val="24"/>
              </w:rPr>
            </w:pPr>
            <w:r w:rsidRPr="00664FA3">
              <w:rPr>
                <w:szCs w:val="24"/>
              </w:rPr>
              <w:t>8 (993) 366-65-00; 8 (993) 3</w:t>
            </w:r>
            <w:r>
              <w:rPr>
                <w:szCs w:val="24"/>
              </w:rPr>
              <w:t>3</w:t>
            </w:r>
            <w:r w:rsidRPr="00664FA3">
              <w:rPr>
                <w:szCs w:val="24"/>
              </w:rPr>
              <w:t>6-65-00</w:t>
            </w:r>
          </w:p>
        </w:tc>
      </w:tr>
      <w:tr w:rsidR="006B5604" w:rsidRPr="00EB6843" w14:paraId="055093C1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276EA8" w14:textId="0A20B8E8" w:rsidR="006B5604" w:rsidRPr="00EB6843" w:rsidRDefault="006B5604">
            <w:pPr>
              <w:rPr>
                <w:szCs w:val="24"/>
              </w:rPr>
            </w:pPr>
            <w:r w:rsidRPr="00664FA3">
              <w:rPr>
                <w:szCs w:val="24"/>
              </w:rPr>
              <w:t>Электронная почта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E3EC" w14:textId="6BEAE804" w:rsidR="006B5604" w:rsidRPr="00AE7D69" w:rsidRDefault="006B5604">
            <w:pPr>
              <w:rPr>
                <w:szCs w:val="24"/>
              </w:rPr>
            </w:pPr>
            <w:r w:rsidRPr="00664FA3">
              <w:rPr>
                <w:shd w:val="clear" w:color="auto" w:fill="FFFFFF"/>
              </w:rPr>
              <w:t>probetononasos@yandex.ru</w:t>
            </w:r>
          </w:p>
        </w:tc>
      </w:tr>
    </w:tbl>
    <w:p w14:paraId="7F40FD5F" w14:textId="77777777" w:rsidR="00A662AA" w:rsidRPr="00EB6843" w:rsidRDefault="00A662AA">
      <w:pPr>
        <w:rPr>
          <w:szCs w:val="24"/>
        </w:rPr>
      </w:pPr>
    </w:p>
    <w:p w14:paraId="7B45106E" w14:textId="77777777" w:rsidR="00A662AA" w:rsidRPr="00EB6843" w:rsidRDefault="00A662AA">
      <w:pPr>
        <w:rPr>
          <w:szCs w:val="24"/>
        </w:rPr>
      </w:pPr>
    </w:p>
    <w:p w14:paraId="239453F5" w14:textId="77777777" w:rsidR="00A662AA" w:rsidRPr="00EB6843" w:rsidRDefault="00A662AA">
      <w:pPr>
        <w:rPr>
          <w:szCs w:val="24"/>
        </w:rPr>
      </w:pPr>
    </w:p>
    <w:p w14:paraId="3373405A" w14:textId="77777777" w:rsidR="00EE63F7" w:rsidRDefault="00EE63F7" w:rsidP="00EE63F7">
      <w:pPr>
        <w:rPr>
          <w:szCs w:val="24"/>
        </w:rPr>
      </w:pPr>
    </w:p>
    <w:p w14:paraId="589DF414" w14:textId="77777777" w:rsidR="00556F82" w:rsidRPr="00EB6843" w:rsidRDefault="00556F82" w:rsidP="00EE63F7">
      <w:pPr>
        <w:rPr>
          <w:szCs w:val="24"/>
        </w:rPr>
      </w:pPr>
    </w:p>
    <w:p w14:paraId="67788766" w14:textId="77777777" w:rsidR="00EE63F7" w:rsidRPr="00EB6843" w:rsidRDefault="00EE63F7" w:rsidP="00EE63F7">
      <w:pPr>
        <w:rPr>
          <w:szCs w:val="24"/>
        </w:rPr>
      </w:pPr>
    </w:p>
    <w:p w14:paraId="15EF3191" w14:textId="07D3B799" w:rsidR="00EE63F7" w:rsidRPr="00EB6843" w:rsidRDefault="00EE63F7" w:rsidP="00EE63F7">
      <w:pPr>
        <w:rPr>
          <w:szCs w:val="24"/>
        </w:rPr>
      </w:pPr>
      <w:r w:rsidRPr="00EB6843">
        <w:rPr>
          <w:szCs w:val="24"/>
        </w:rPr>
        <w:t>________________/</w:t>
      </w:r>
      <w:r w:rsidR="0074139D" w:rsidRPr="00EB6843">
        <w:rPr>
          <w:szCs w:val="24"/>
        </w:rPr>
        <w:t>____________</w:t>
      </w:r>
      <w:r w:rsidR="00633461" w:rsidRPr="00EB6843">
        <w:rPr>
          <w:szCs w:val="24"/>
        </w:rPr>
        <w:t>/</w:t>
      </w:r>
      <w:r w:rsidR="00D90167" w:rsidRPr="00EB6843">
        <w:rPr>
          <w:szCs w:val="24"/>
        </w:rPr>
        <w:t xml:space="preserve">                      </w:t>
      </w:r>
      <w:r w:rsidR="00F85E12" w:rsidRPr="00EB6843">
        <w:rPr>
          <w:szCs w:val="24"/>
        </w:rPr>
        <w:t xml:space="preserve">        </w:t>
      </w:r>
      <w:r w:rsidR="00D90167" w:rsidRPr="00EB6843">
        <w:rPr>
          <w:szCs w:val="24"/>
        </w:rPr>
        <w:t xml:space="preserve"> </w:t>
      </w:r>
      <w:r w:rsidR="009240C7" w:rsidRPr="00EB6843">
        <w:rPr>
          <w:szCs w:val="24"/>
        </w:rPr>
        <w:t xml:space="preserve">     </w:t>
      </w:r>
      <w:r w:rsidR="00D90167" w:rsidRPr="00EB6843">
        <w:rPr>
          <w:szCs w:val="24"/>
        </w:rPr>
        <w:t xml:space="preserve"> </w:t>
      </w:r>
      <w:r w:rsidR="004039D0" w:rsidRPr="00EB6843">
        <w:rPr>
          <w:szCs w:val="24"/>
        </w:rPr>
        <w:t xml:space="preserve">  </w:t>
      </w:r>
      <w:r w:rsidR="00D90167" w:rsidRPr="00EB6843">
        <w:rPr>
          <w:szCs w:val="24"/>
        </w:rPr>
        <w:t xml:space="preserve"> ________________/</w:t>
      </w:r>
      <w:r w:rsidR="0074139D" w:rsidRPr="00EB6843">
        <w:rPr>
          <w:szCs w:val="24"/>
        </w:rPr>
        <w:t>______________</w:t>
      </w:r>
      <w:r w:rsidR="00633461" w:rsidRPr="00EB6843">
        <w:rPr>
          <w:szCs w:val="24"/>
        </w:rPr>
        <w:t>/</w:t>
      </w:r>
      <w:r w:rsidR="00D90167" w:rsidRPr="00EB6843">
        <w:rPr>
          <w:szCs w:val="24"/>
        </w:rPr>
        <w:t xml:space="preserve">          </w:t>
      </w:r>
    </w:p>
    <w:p w14:paraId="144D5587" w14:textId="77777777" w:rsidR="00EE63F7" w:rsidRPr="00EB6843" w:rsidRDefault="00EE63F7" w:rsidP="00EE63F7">
      <w:pPr>
        <w:rPr>
          <w:szCs w:val="24"/>
        </w:rPr>
      </w:pPr>
    </w:p>
    <w:p w14:paraId="75D6EB50" w14:textId="6E39A654" w:rsidR="00EE63F7" w:rsidRPr="00EB6843" w:rsidRDefault="00EE63F7" w:rsidP="00EE63F7">
      <w:pPr>
        <w:rPr>
          <w:szCs w:val="24"/>
        </w:rPr>
      </w:pPr>
      <w:r w:rsidRPr="00EB6843">
        <w:rPr>
          <w:szCs w:val="24"/>
        </w:rPr>
        <w:t>М.П.</w:t>
      </w:r>
      <w:r w:rsidR="00D90167" w:rsidRPr="00EB6843">
        <w:rPr>
          <w:szCs w:val="24"/>
        </w:rPr>
        <w:t xml:space="preserve">                                                                                          М.П.</w:t>
      </w:r>
    </w:p>
    <w:p w14:paraId="510E6302" w14:textId="77777777" w:rsidR="00EE63F7" w:rsidRPr="00EB6843" w:rsidRDefault="00EE63F7">
      <w:pPr>
        <w:rPr>
          <w:szCs w:val="24"/>
        </w:rPr>
      </w:pPr>
    </w:p>
    <w:p w14:paraId="2FF922D0" w14:textId="77777777" w:rsidR="003618C6" w:rsidRPr="00EB6843" w:rsidRDefault="003618C6">
      <w:pPr>
        <w:rPr>
          <w:szCs w:val="24"/>
        </w:rPr>
      </w:pPr>
    </w:p>
    <w:p w14:paraId="03B94C4C" w14:textId="77777777" w:rsidR="003618C6" w:rsidRPr="00EB6843" w:rsidRDefault="003618C6">
      <w:pPr>
        <w:rPr>
          <w:szCs w:val="24"/>
        </w:rPr>
      </w:pPr>
    </w:p>
    <w:p w14:paraId="76B0C511" w14:textId="77777777" w:rsidR="00EE63F7" w:rsidRPr="00EB6843" w:rsidRDefault="00EE63F7">
      <w:pPr>
        <w:rPr>
          <w:szCs w:val="24"/>
        </w:rPr>
      </w:pPr>
    </w:p>
    <w:p w14:paraId="7685059F" w14:textId="77777777" w:rsidR="00EE63F7" w:rsidRPr="00EB6843" w:rsidRDefault="00EE63F7">
      <w:pPr>
        <w:rPr>
          <w:szCs w:val="24"/>
        </w:rPr>
      </w:pPr>
    </w:p>
    <w:p w14:paraId="2C3162B0" w14:textId="77777777" w:rsidR="00BD4CBA" w:rsidRDefault="00BD4CBA">
      <w:pPr>
        <w:rPr>
          <w:szCs w:val="24"/>
        </w:rPr>
      </w:pPr>
    </w:p>
    <w:p w14:paraId="0D61FA48" w14:textId="77777777" w:rsidR="00451E7C" w:rsidRDefault="00451E7C">
      <w:pPr>
        <w:rPr>
          <w:szCs w:val="24"/>
        </w:rPr>
      </w:pPr>
    </w:p>
    <w:p w14:paraId="5A1B6608" w14:textId="77777777" w:rsidR="00451E7C" w:rsidRPr="00EB6843" w:rsidRDefault="00451E7C">
      <w:pPr>
        <w:rPr>
          <w:szCs w:val="24"/>
        </w:rPr>
      </w:pPr>
    </w:p>
    <w:p w14:paraId="114CDA59" w14:textId="486C65D1" w:rsidR="00A662AA" w:rsidRPr="00556F82" w:rsidRDefault="00F374E9" w:rsidP="00BD3DA3">
      <w:pPr>
        <w:jc w:val="right"/>
        <w:rPr>
          <w:szCs w:val="24"/>
        </w:rPr>
      </w:pPr>
      <w:r w:rsidRPr="00556F82">
        <w:rPr>
          <w:szCs w:val="24"/>
        </w:rPr>
        <w:t xml:space="preserve">Приложение №1 </w:t>
      </w:r>
    </w:p>
    <w:p w14:paraId="4C6145D9" w14:textId="77777777" w:rsidR="00A662AA" w:rsidRPr="00556F82" w:rsidRDefault="00A662AA">
      <w:pPr>
        <w:jc w:val="center"/>
        <w:rPr>
          <w:szCs w:val="24"/>
        </w:rPr>
      </w:pPr>
    </w:p>
    <w:p w14:paraId="7AA0C2BF" w14:textId="1680258C" w:rsidR="00A662AA" w:rsidRPr="00D12654" w:rsidRDefault="00F374E9" w:rsidP="00D12654">
      <w:pPr>
        <w:jc w:val="center"/>
        <w:rPr>
          <w:b/>
          <w:szCs w:val="24"/>
        </w:rPr>
      </w:pPr>
      <w:r w:rsidRPr="00556F82">
        <w:rPr>
          <w:b/>
          <w:szCs w:val="24"/>
        </w:rPr>
        <w:t xml:space="preserve">Форма </w:t>
      </w:r>
      <w:r w:rsidR="00556F82" w:rsidRPr="00556F82">
        <w:rPr>
          <w:b/>
          <w:szCs w:val="24"/>
        </w:rPr>
        <w:t>заявки</w:t>
      </w:r>
      <w:r w:rsidRPr="00556F82">
        <w:rPr>
          <w:b/>
          <w:szCs w:val="24"/>
        </w:rPr>
        <w:t xml:space="preserve"> на работу спецтехники № ___</w:t>
      </w:r>
    </w:p>
    <w:p w14:paraId="045C19D1" w14:textId="77777777" w:rsidR="00A662AA" w:rsidRPr="00EB6843" w:rsidRDefault="00A662AA">
      <w:pPr>
        <w:jc w:val="both"/>
        <w:rPr>
          <w:szCs w:val="24"/>
        </w:rPr>
      </w:pPr>
    </w:p>
    <w:p w14:paraId="5C57274A" w14:textId="77777777" w:rsidR="00A662AA" w:rsidRPr="00EB6843" w:rsidRDefault="00F374E9">
      <w:pPr>
        <w:jc w:val="both"/>
        <w:rPr>
          <w:szCs w:val="24"/>
        </w:rPr>
      </w:pPr>
      <w:r w:rsidRPr="00EB6843">
        <w:rPr>
          <w:szCs w:val="24"/>
        </w:rPr>
        <w:t xml:space="preserve">Дата заполнения от ________________ 20___ года </w:t>
      </w:r>
    </w:p>
    <w:p w14:paraId="168B1CD9" w14:textId="77777777" w:rsidR="00A662AA" w:rsidRPr="00EB6843" w:rsidRDefault="00F374E9">
      <w:pPr>
        <w:jc w:val="both"/>
        <w:rPr>
          <w:szCs w:val="24"/>
        </w:rPr>
      </w:pPr>
      <w:r w:rsidRPr="00EB6843">
        <w:rPr>
          <w:szCs w:val="24"/>
        </w:rPr>
        <w:t>Заказчик: __________________________</w:t>
      </w:r>
    </w:p>
    <w:p w14:paraId="71DE77F0" w14:textId="77777777" w:rsidR="00A662AA" w:rsidRPr="00EB6843" w:rsidRDefault="00A662AA">
      <w:pPr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A662AA" w:rsidRPr="00EB6843" w14:paraId="0F19FE59" w14:textId="77777777">
        <w:trPr>
          <w:trHeight w:val="284"/>
        </w:trPr>
        <w:tc>
          <w:tcPr>
            <w:tcW w:w="3686" w:type="dxa"/>
          </w:tcPr>
          <w:p w14:paraId="7EAC1A7C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>Дата и время начала работ</w:t>
            </w:r>
          </w:p>
        </w:tc>
        <w:tc>
          <w:tcPr>
            <w:tcW w:w="6237" w:type="dxa"/>
          </w:tcPr>
          <w:p w14:paraId="2B810142" w14:textId="77777777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079EFCB6" w14:textId="77777777">
        <w:trPr>
          <w:trHeight w:val="284"/>
        </w:trPr>
        <w:tc>
          <w:tcPr>
            <w:tcW w:w="3686" w:type="dxa"/>
          </w:tcPr>
          <w:p w14:paraId="733F46BD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 xml:space="preserve">Адрес </w:t>
            </w:r>
          </w:p>
        </w:tc>
        <w:tc>
          <w:tcPr>
            <w:tcW w:w="6237" w:type="dxa"/>
          </w:tcPr>
          <w:p w14:paraId="5D89B985" w14:textId="77777777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263D8C3E" w14:textId="77777777">
        <w:trPr>
          <w:trHeight w:val="284"/>
        </w:trPr>
        <w:tc>
          <w:tcPr>
            <w:tcW w:w="3686" w:type="dxa"/>
          </w:tcPr>
          <w:p w14:paraId="795179FA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>Контактное лицо, телефон</w:t>
            </w:r>
          </w:p>
        </w:tc>
        <w:tc>
          <w:tcPr>
            <w:tcW w:w="6237" w:type="dxa"/>
          </w:tcPr>
          <w:p w14:paraId="45C15DF0" w14:textId="77777777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1EA2106E" w14:textId="77777777">
        <w:trPr>
          <w:trHeight w:val="284"/>
        </w:trPr>
        <w:tc>
          <w:tcPr>
            <w:tcW w:w="3686" w:type="dxa"/>
          </w:tcPr>
          <w:p w14:paraId="2239E803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>Наименование оборудования</w:t>
            </w:r>
          </w:p>
        </w:tc>
        <w:tc>
          <w:tcPr>
            <w:tcW w:w="6237" w:type="dxa"/>
          </w:tcPr>
          <w:p w14:paraId="22868B7D" w14:textId="77777777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17B5A683" w14:textId="77777777">
        <w:trPr>
          <w:trHeight w:val="284"/>
        </w:trPr>
        <w:tc>
          <w:tcPr>
            <w:tcW w:w="3686" w:type="dxa"/>
          </w:tcPr>
          <w:p w14:paraId="4A5D1384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 xml:space="preserve">Характер работ </w:t>
            </w:r>
          </w:p>
        </w:tc>
        <w:tc>
          <w:tcPr>
            <w:tcW w:w="6237" w:type="dxa"/>
          </w:tcPr>
          <w:p w14:paraId="6FC29AB3" w14:textId="77777777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487F2482" w14:textId="77777777">
        <w:trPr>
          <w:trHeight w:val="284"/>
        </w:trPr>
        <w:tc>
          <w:tcPr>
            <w:tcW w:w="3686" w:type="dxa"/>
          </w:tcPr>
          <w:p w14:paraId="2EC1AF35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>Марка бетона/раствора (присутствие фибры)</w:t>
            </w:r>
          </w:p>
        </w:tc>
        <w:tc>
          <w:tcPr>
            <w:tcW w:w="6237" w:type="dxa"/>
          </w:tcPr>
          <w:p w14:paraId="576B3FE5" w14:textId="77777777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51A4BE96" w14:textId="77777777">
        <w:trPr>
          <w:trHeight w:val="284"/>
        </w:trPr>
        <w:tc>
          <w:tcPr>
            <w:tcW w:w="3686" w:type="dxa"/>
          </w:tcPr>
          <w:p w14:paraId="50A873C8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>Количество в метрах кубических</w:t>
            </w:r>
          </w:p>
        </w:tc>
        <w:tc>
          <w:tcPr>
            <w:tcW w:w="6237" w:type="dxa"/>
          </w:tcPr>
          <w:p w14:paraId="696E905A" w14:textId="77777777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621B155D" w14:textId="77777777">
        <w:trPr>
          <w:trHeight w:val="284"/>
        </w:trPr>
        <w:tc>
          <w:tcPr>
            <w:tcW w:w="3686" w:type="dxa"/>
          </w:tcPr>
          <w:p w14:paraId="38305DEE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>Режим работы</w:t>
            </w:r>
          </w:p>
        </w:tc>
        <w:tc>
          <w:tcPr>
            <w:tcW w:w="6237" w:type="dxa"/>
          </w:tcPr>
          <w:p w14:paraId="32903A58" w14:textId="77777777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72688D34" w14:textId="77777777">
        <w:trPr>
          <w:trHeight w:val="284"/>
        </w:trPr>
        <w:tc>
          <w:tcPr>
            <w:tcW w:w="3686" w:type="dxa"/>
          </w:tcPr>
          <w:p w14:paraId="440F70FE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>Продолжительность работы</w:t>
            </w:r>
          </w:p>
        </w:tc>
        <w:tc>
          <w:tcPr>
            <w:tcW w:w="6237" w:type="dxa"/>
          </w:tcPr>
          <w:p w14:paraId="1F6EA2CE" w14:textId="77777777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54A6420C" w14:textId="77777777">
        <w:trPr>
          <w:trHeight w:val="284"/>
        </w:trPr>
        <w:tc>
          <w:tcPr>
            <w:tcW w:w="3686" w:type="dxa"/>
          </w:tcPr>
          <w:p w14:paraId="2FFDF1F6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>Условия оплаты</w:t>
            </w:r>
          </w:p>
        </w:tc>
        <w:tc>
          <w:tcPr>
            <w:tcW w:w="6237" w:type="dxa"/>
          </w:tcPr>
          <w:p w14:paraId="3C383DC3" w14:textId="77777777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109C0733" w14:textId="77777777">
        <w:trPr>
          <w:trHeight w:val="284"/>
        </w:trPr>
        <w:tc>
          <w:tcPr>
            <w:tcW w:w="9923" w:type="dxa"/>
            <w:gridSpan w:val="2"/>
          </w:tcPr>
          <w:p w14:paraId="0940A8E5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b/>
                <w:szCs w:val="24"/>
              </w:rPr>
              <w:t xml:space="preserve">Дополнительные условия </w:t>
            </w:r>
          </w:p>
        </w:tc>
      </w:tr>
      <w:tr w:rsidR="00A662AA" w:rsidRPr="00EB6843" w14:paraId="174D3424" w14:textId="77777777">
        <w:trPr>
          <w:trHeight w:val="284"/>
        </w:trPr>
        <w:tc>
          <w:tcPr>
            <w:tcW w:w="3686" w:type="dxa"/>
          </w:tcPr>
          <w:p w14:paraId="4CCCF73C" w14:textId="77777777" w:rsidR="00A662AA" w:rsidRPr="00EB6843" w:rsidRDefault="00F374E9">
            <w:pPr>
              <w:rPr>
                <w:szCs w:val="24"/>
              </w:rPr>
            </w:pPr>
            <w:proofErr w:type="spellStart"/>
            <w:r w:rsidRPr="00EB6843">
              <w:rPr>
                <w:szCs w:val="24"/>
              </w:rPr>
              <w:t>Бетоновод</w:t>
            </w:r>
            <w:proofErr w:type="spellEnd"/>
            <w:r w:rsidRPr="00EB6843">
              <w:rPr>
                <w:szCs w:val="24"/>
              </w:rPr>
              <w:t xml:space="preserve"> (секция)</w:t>
            </w:r>
          </w:p>
        </w:tc>
        <w:tc>
          <w:tcPr>
            <w:tcW w:w="6237" w:type="dxa"/>
          </w:tcPr>
          <w:p w14:paraId="6E358C1D" w14:textId="77777777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438DD38F" w14:textId="77777777">
        <w:trPr>
          <w:trHeight w:val="284"/>
        </w:trPr>
        <w:tc>
          <w:tcPr>
            <w:tcW w:w="3686" w:type="dxa"/>
          </w:tcPr>
          <w:p w14:paraId="07D60972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 xml:space="preserve">Угловой </w:t>
            </w:r>
            <w:proofErr w:type="spellStart"/>
            <w:r w:rsidRPr="00EB6843">
              <w:rPr>
                <w:szCs w:val="24"/>
              </w:rPr>
              <w:t>бетоновод</w:t>
            </w:r>
            <w:proofErr w:type="spellEnd"/>
          </w:p>
        </w:tc>
        <w:tc>
          <w:tcPr>
            <w:tcW w:w="6237" w:type="dxa"/>
          </w:tcPr>
          <w:p w14:paraId="39350F04" w14:textId="77777777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1F280060" w14:textId="77777777">
        <w:trPr>
          <w:trHeight w:val="284"/>
        </w:trPr>
        <w:tc>
          <w:tcPr>
            <w:tcW w:w="3686" w:type="dxa"/>
          </w:tcPr>
          <w:p w14:paraId="32F9FD40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>Раздаточный шланг</w:t>
            </w:r>
          </w:p>
        </w:tc>
        <w:tc>
          <w:tcPr>
            <w:tcW w:w="6237" w:type="dxa"/>
          </w:tcPr>
          <w:p w14:paraId="3B755418" w14:textId="77777777" w:rsidR="00A662AA" w:rsidRPr="00EB6843" w:rsidRDefault="00A662AA">
            <w:pPr>
              <w:rPr>
                <w:szCs w:val="24"/>
              </w:rPr>
            </w:pPr>
          </w:p>
        </w:tc>
      </w:tr>
      <w:tr w:rsidR="00A662AA" w:rsidRPr="00EB6843" w14:paraId="253E0A56" w14:textId="77777777">
        <w:trPr>
          <w:trHeight w:val="284"/>
        </w:trPr>
        <w:tc>
          <w:tcPr>
            <w:tcW w:w="3686" w:type="dxa"/>
          </w:tcPr>
          <w:p w14:paraId="09D657DC" w14:textId="77777777" w:rsidR="00A662AA" w:rsidRPr="00EB6843" w:rsidRDefault="00F374E9">
            <w:pPr>
              <w:rPr>
                <w:szCs w:val="24"/>
              </w:rPr>
            </w:pPr>
            <w:r w:rsidRPr="00EB6843">
              <w:rPr>
                <w:szCs w:val="24"/>
              </w:rPr>
              <w:t>Прочее</w:t>
            </w:r>
          </w:p>
        </w:tc>
        <w:tc>
          <w:tcPr>
            <w:tcW w:w="6237" w:type="dxa"/>
          </w:tcPr>
          <w:p w14:paraId="7EF55801" w14:textId="77777777" w:rsidR="00A662AA" w:rsidRPr="00EB6843" w:rsidRDefault="00A662AA">
            <w:pPr>
              <w:rPr>
                <w:szCs w:val="24"/>
              </w:rPr>
            </w:pPr>
          </w:p>
        </w:tc>
      </w:tr>
    </w:tbl>
    <w:p w14:paraId="3EA0C4A7" w14:textId="6504B78C" w:rsidR="00A662AA" w:rsidRPr="00EB6843" w:rsidRDefault="0041604F" w:rsidP="0041604F">
      <w:pPr>
        <w:rPr>
          <w:szCs w:val="24"/>
        </w:rPr>
      </w:pPr>
      <w:r>
        <w:rPr>
          <w:szCs w:val="24"/>
        </w:rPr>
        <w:t xml:space="preserve">                             </w:t>
      </w:r>
    </w:p>
    <w:p w14:paraId="38A503E0" w14:textId="77777777" w:rsidR="00A662AA" w:rsidRPr="00556F82" w:rsidRDefault="00F374E9">
      <w:pPr>
        <w:jc w:val="both"/>
        <w:rPr>
          <w:b/>
          <w:szCs w:val="24"/>
        </w:rPr>
      </w:pPr>
      <w:r w:rsidRPr="00556F82">
        <w:rPr>
          <w:b/>
          <w:szCs w:val="24"/>
        </w:rPr>
        <w:t>В рабочее время входит технологическая промывка 1 час.</w:t>
      </w:r>
    </w:p>
    <w:p w14:paraId="6583CD37" w14:textId="77777777" w:rsidR="00A662AA" w:rsidRPr="00EB6843" w:rsidRDefault="00A662AA" w:rsidP="00123447">
      <w:pPr>
        <w:jc w:val="both"/>
        <w:rPr>
          <w:szCs w:val="24"/>
        </w:rPr>
      </w:pPr>
    </w:p>
    <w:p w14:paraId="0C64A521" w14:textId="77777777" w:rsidR="00A662AA" w:rsidRPr="00F165C4" w:rsidRDefault="00F374E9" w:rsidP="00F165C4">
      <w:pPr>
        <w:ind w:firstLine="900"/>
        <w:jc w:val="center"/>
        <w:rPr>
          <w:b/>
          <w:szCs w:val="24"/>
        </w:rPr>
      </w:pPr>
      <w:r w:rsidRPr="00F165C4">
        <w:rPr>
          <w:b/>
          <w:szCs w:val="24"/>
        </w:rPr>
        <w:t>УСЛОВИЯ РАБОТЫ:</w:t>
      </w:r>
    </w:p>
    <w:p w14:paraId="0C1F96EB" w14:textId="77777777" w:rsidR="00A662AA" w:rsidRPr="00EB6843" w:rsidRDefault="00F374E9">
      <w:pPr>
        <w:numPr>
          <w:ilvl w:val="0"/>
          <w:numId w:val="2"/>
        </w:numPr>
        <w:jc w:val="both"/>
        <w:rPr>
          <w:szCs w:val="24"/>
        </w:rPr>
      </w:pPr>
      <w:r w:rsidRPr="00EB6843">
        <w:rPr>
          <w:szCs w:val="24"/>
        </w:rPr>
        <w:t xml:space="preserve">подготовить площадку для оборудования удовлетворяющую следующим требованиям: размером 3м на 8м; твердое покрытие; уклон не более 3%; </w:t>
      </w:r>
      <w:proofErr w:type="gramStart"/>
      <w:r w:rsidRPr="00EB6843">
        <w:rPr>
          <w:szCs w:val="24"/>
        </w:rPr>
        <w:t>расстояние  до</w:t>
      </w:r>
      <w:proofErr w:type="gramEnd"/>
      <w:r w:rsidRPr="00EB6843">
        <w:rPr>
          <w:szCs w:val="24"/>
        </w:rPr>
        <w:t xml:space="preserve"> укрепленного края котлована не менее 5м; вдали от ЛЭП, за повреждения, порчу, потерю товарного вида и т.д. предоставленной площадки (стены, покрытия, близлежащие объекты, и т.д.), возникшие в процессе установки и эксплуатации бетононасоса, Исполнитель ответственности не несёт;</w:t>
      </w:r>
    </w:p>
    <w:p w14:paraId="32ED6421" w14:textId="77777777" w:rsidR="00A662AA" w:rsidRPr="00EB6843" w:rsidRDefault="00F374E9">
      <w:pPr>
        <w:numPr>
          <w:ilvl w:val="0"/>
          <w:numId w:val="2"/>
        </w:numPr>
        <w:jc w:val="both"/>
        <w:rPr>
          <w:szCs w:val="24"/>
        </w:rPr>
      </w:pPr>
      <w:r w:rsidRPr="00EB6843">
        <w:rPr>
          <w:szCs w:val="24"/>
        </w:rPr>
        <w:t>подготовить въезд-выезд автотранспорта;</w:t>
      </w:r>
    </w:p>
    <w:p w14:paraId="582706A6" w14:textId="77777777" w:rsidR="00A662AA" w:rsidRPr="00EB6843" w:rsidRDefault="00F374E9">
      <w:pPr>
        <w:numPr>
          <w:ilvl w:val="0"/>
          <w:numId w:val="2"/>
        </w:numPr>
        <w:jc w:val="both"/>
        <w:rPr>
          <w:szCs w:val="24"/>
        </w:rPr>
      </w:pPr>
      <w:r w:rsidRPr="00EB6843">
        <w:rPr>
          <w:szCs w:val="24"/>
        </w:rPr>
        <w:t xml:space="preserve">обеспечить промывку оборудования теплой водой (только в зимнее время) или холодной (в летнее время)  в количестве не менее 2 </w:t>
      </w:r>
      <w:proofErr w:type="spellStart"/>
      <w:r w:rsidRPr="00EB6843">
        <w:rPr>
          <w:szCs w:val="24"/>
        </w:rPr>
        <w:t>куб.м</w:t>
      </w:r>
      <w:proofErr w:type="spellEnd"/>
      <w:r w:rsidRPr="00EB6843">
        <w:rPr>
          <w:szCs w:val="24"/>
        </w:rPr>
        <w:t>.;</w:t>
      </w:r>
    </w:p>
    <w:p w14:paraId="6C370523" w14:textId="77777777" w:rsidR="00A662AA" w:rsidRPr="00EB6843" w:rsidRDefault="00F374E9">
      <w:pPr>
        <w:numPr>
          <w:ilvl w:val="0"/>
          <w:numId w:val="2"/>
        </w:numPr>
        <w:jc w:val="both"/>
        <w:rPr>
          <w:szCs w:val="24"/>
        </w:rPr>
      </w:pPr>
      <w:r w:rsidRPr="00EB6843">
        <w:rPr>
          <w:szCs w:val="24"/>
        </w:rPr>
        <w:t xml:space="preserve">обеспечить утилизацию грязной воды и бетона, после промывки бетононасоса, при этом место промывки оборудования является место установки бетононасоса во время подачи бетона; </w:t>
      </w:r>
    </w:p>
    <w:p w14:paraId="15CD1311" w14:textId="77777777" w:rsidR="00A662AA" w:rsidRPr="00EB6843" w:rsidRDefault="00F374E9">
      <w:pPr>
        <w:numPr>
          <w:ilvl w:val="0"/>
          <w:numId w:val="2"/>
        </w:numPr>
        <w:jc w:val="both"/>
        <w:rPr>
          <w:szCs w:val="24"/>
        </w:rPr>
      </w:pPr>
      <w:r w:rsidRPr="00EB6843">
        <w:rPr>
          <w:szCs w:val="24"/>
        </w:rPr>
        <w:t xml:space="preserve">обеспечить 1-2 </w:t>
      </w:r>
      <w:proofErr w:type="spellStart"/>
      <w:r w:rsidRPr="00EB6843">
        <w:rPr>
          <w:szCs w:val="24"/>
        </w:rPr>
        <w:t>куб.м</w:t>
      </w:r>
      <w:proofErr w:type="spellEnd"/>
      <w:r w:rsidRPr="00EB6843">
        <w:rPr>
          <w:szCs w:val="24"/>
        </w:rPr>
        <w:t>. пусковой смеси заводского изготовления (для запуска оборудования);</w:t>
      </w:r>
    </w:p>
    <w:p w14:paraId="776136AF" w14:textId="77777777" w:rsidR="00A662AA" w:rsidRPr="00EB6843" w:rsidRDefault="00F374E9">
      <w:pPr>
        <w:numPr>
          <w:ilvl w:val="0"/>
          <w:numId w:val="2"/>
        </w:numPr>
        <w:jc w:val="both"/>
        <w:rPr>
          <w:szCs w:val="24"/>
        </w:rPr>
      </w:pPr>
      <w:r w:rsidRPr="00EB6843">
        <w:rPr>
          <w:szCs w:val="24"/>
        </w:rPr>
        <w:t xml:space="preserve">осуществлять сборку-разборку и чистку </w:t>
      </w:r>
      <w:proofErr w:type="spellStart"/>
      <w:r w:rsidRPr="00EB6843">
        <w:rPr>
          <w:szCs w:val="24"/>
        </w:rPr>
        <w:t>бетоноводов</w:t>
      </w:r>
      <w:proofErr w:type="spellEnd"/>
      <w:r w:rsidRPr="00EB6843">
        <w:rPr>
          <w:szCs w:val="24"/>
        </w:rPr>
        <w:t>;</w:t>
      </w:r>
    </w:p>
    <w:p w14:paraId="677BCAA9" w14:textId="77777777" w:rsidR="00A662AA" w:rsidRPr="00EB6843" w:rsidRDefault="00F374E9">
      <w:pPr>
        <w:numPr>
          <w:ilvl w:val="0"/>
          <w:numId w:val="2"/>
        </w:numPr>
        <w:jc w:val="both"/>
        <w:rPr>
          <w:szCs w:val="24"/>
        </w:rPr>
      </w:pPr>
      <w:r w:rsidRPr="00EB6843">
        <w:rPr>
          <w:szCs w:val="24"/>
        </w:rPr>
        <w:t>Качество продукции должно соответствовать ГОСТу с осадкой конуса не ниже 16 см, и быть не ниже марки В-15, наибольшая крупность заполнителя 20 мм.</w:t>
      </w:r>
    </w:p>
    <w:p w14:paraId="7AC71C9C" w14:textId="4D2D2A93" w:rsidR="00F165C4" w:rsidRDefault="00EC4944" w:rsidP="00D12654">
      <w:pPr>
        <w:ind w:left="900"/>
        <w:jc w:val="both"/>
        <w:rPr>
          <w:szCs w:val="24"/>
        </w:rPr>
      </w:pPr>
      <w:r>
        <w:rPr>
          <w:szCs w:val="24"/>
        </w:rPr>
        <w:t xml:space="preserve">   </w:t>
      </w:r>
      <w:r w:rsidR="00F374E9" w:rsidRPr="00EB6843">
        <w:rPr>
          <w:szCs w:val="24"/>
        </w:rPr>
        <w:t xml:space="preserve">В случае несоответствия бетона требованиям настоящего договора, Исполнитель </w:t>
      </w:r>
      <w:r>
        <w:rPr>
          <w:szCs w:val="24"/>
        </w:rPr>
        <w:t xml:space="preserve">  </w:t>
      </w:r>
      <w:r w:rsidR="00F374E9" w:rsidRPr="00EB6843">
        <w:rPr>
          <w:szCs w:val="24"/>
        </w:rPr>
        <w:t>имеет право не оказывать услуги или остановить их оказание. В этом случае Заказчик оплачивает прогон и простой оборудования.</w:t>
      </w:r>
    </w:p>
    <w:p w14:paraId="43A17A84" w14:textId="77777777" w:rsidR="00F165C4" w:rsidRDefault="00F165C4" w:rsidP="00F165C4">
      <w:pPr>
        <w:rPr>
          <w:szCs w:val="24"/>
        </w:rPr>
      </w:pPr>
    </w:p>
    <w:p w14:paraId="4B3D28FE" w14:textId="77777777" w:rsidR="00F165C4" w:rsidRPr="00EB6843" w:rsidRDefault="00F165C4" w:rsidP="00F165C4">
      <w:pPr>
        <w:rPr>
          <w:szCs w:val="24"/>
        </w:rPr>
      </w:pPr>
      <w:r w:rsidRPr="00EB6843">
        <w:rPr>
          <w:szCs w:val="24"/>
        </w:rPr>
        <w:t xml:space="preserve">________________/____________/                                        ________________/______________/          </w:t>
      </w:r>
    </w:p>
    <w:p w14:paraId="045A70C5" w14:textId="77777777" w:rsidR="00F165C4" w:rsidRPr="00EB6843" w:rsidRDefault="00F165C4" w:rsidP="00F165C4">
      <w:pPr>
        <w:rPr>
          <w:szCs w:val="24"/>
        </w:rPr>
      </w:pPr>
    </w:p>
    <w:p w14:paraId="1CA4D68A" w14:textId="77777777" w:rsidR="00F165C4" w:rsidRPr="00EB6843" w:rsidRDefault="00F165C4" w:rsidP="00F165C4">
      <w:pPr>
        <w:rPr>
          <w:szCs w:val="24"/>
        </w:rPr>
      </w:pPr>
      <w:r w:rsidRPr="00EB6843">
        <w:rPr>
          <w:szCs w:val="24"/>
        </w:rPr>
        <w:t>М.П.                                                                                          М.П.</w:t>
      </w:r>
    </w:p>
    <w:p w14:paraId="1FCD63D1" w14:textId="77777777" w:rsidR="00BD4CBA" w:rsidRPr="00EB6843" w:rsidRDefault="00BD4CBA">
      <w:pPr>
        <w:rPr>
          <w:szCs w:val="24"/>
        </w:rPr>
      </w:pPr>
    </w:p>
    <w:p w14:paraId="2C33E567" w14:textId="77777777" w:rsidR="00D90167" w:rsidRPr="00EB6843" w:rsidRDefault="00D90167">
      <w:pPr>
        <w:rPr>
          <w:szCs w:val="24"/>
        </w:rPr>
      </w:pPr>
    </w:p>
    <w:p w14:paraId="5DF45D7C" w14:textId="77777777" w:rsidR="00A662AA" w:rsidRPr="00940B0E" w:rsidRDefault="00F374E9">
      <w:pPr>
        <w:jc w:val="right"/>
        <w:rPr>
          <w:szCs w:val="24"/>
        </w:rPr>
      </w:pPr>
      <w:r w:rsidRPr="00940B0E">
        <w:rPr>
          <w:szCs w:val="24"/>
        </w:rPr>
        <w:t>Приложение №2</w:t>
      </w:r>
    </w:p>
    <w:p w14:paraId="02B33950" w14:textId="77777777" w:rsidR="00A662AA" w:rsidRPr="00EB6843" w:rsidRDefault="00A662AA">
      <w:pPr>
        <w:jc w:val="right"/>
        <w:rPr>
          <w:b/>
          <w:i/>
          <w:szCs w:val="24"/>
        </w:rPr>
      </w:pPr>
    </w:p>
    <w:p w14:paraId="30AA6EAE" w14:textId="77777777" w:rsidR="00A662AA" w:rsidRPr="00EB6843" w:rsidRDefault="00A662AA">
      <w:pPr>
        <w:jc w:val="right"/>
        <w:rPr>
          <w:b/>
          <w:i/>
          <w:szCs w:val="24"/>
        </w:rPr>
      </w:pPr>
    </w:p>
    <w:p w14:paraId="1564E108" w14:textId="77777777" w:rsidR="00A662AA" w:rsidRPr="00EB6843" w:rsidRDefault="00F374E9">
      <w:pPr>
        <w:jc w:val="center"/>
        <w:rPr>
          <w:szCs w:val="24"/>
        </w:rPr>
      </w:pPr>
      <w:r w:rsidRPr="00EB6843">
        <w:rPr>
          <w:b/>
          <w:szCs w:val="24"/>
        </w:rPr>
        <w:t>ПРОТОКОЛ</w:t>
      </w:r>
    </w:p>
    <w:p w14:paraId="5A19B5E3" w14:textId="77777777" w:rsidR="00A662AA" w:rsidRPr="00EB6843" w:rsidRDefault="00F374E9">
      <w:pPr>
        <w:jc w:val="center"/>
        <w:rPr>
          <w:b/>
          <w:szCs w:val="24"/>
        </w:rPr>
      </w:pPr>
      <w:r w:rsidRPr="00EB6843">
        <w:rPr>
          <w:b/>
          <w:szCs w:val="24"/>
        </w:rPr>
        <w:t>согласования договорных цен</w:t>
      </w:r>
    </w:p>
    <w:p w14:paraId="2763B855" w14:textId="77777777" w:rsidR="00A662AA" w:rsidRPr="00940B0E" w:rsidRDefault="00A662AA">
      <w:pPr>
        <w:jc w:val="center"/>
        <w:rPr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045"/>
        <w:gridCol w:w="1950"/>
        <w:gridCol w:w="1867"/>
      </w:tblGrid>
      <w:tr w:rsidR="0094559B" w:rsidRPr="0094559B" w14:paraId="080302F8" w14:textId="77777777" w:rsidTr="00236D14">
        <w:trPr>
          <w:trHeight w:val="10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7005" w14:textId="77777777" w:rsidR="00236D14" w:rsidRPr="0094559B" w:rsidRDefault="00236D14">
            <w:pPr>
              <w:jc w:val="center"/>
              <w:rPr>
                <w:b/>
                <w:bCs/>
                <w:szCs w:val="24"/>
              </w:rPr>
            </w:pPr>
          </w:p>
          <w:p w14:paraId="37A359D0" w14:textId="662E43FF" w:rsidR="00A662AA" w:rsidRPr="0094559B" w:rsidRDefault="00F374E9">
            <w:pPr>
              <w:jc w:val="center"/>
              <w:rPr>
                <w:b/>
                <w:bCs/>
                <w:szCs w:val="24"/>
              </w:rPr>
            </w:pPr>
            <w:r w:rsidRPr="0094559B">
              <w:rPr>
                <w:b/>
                <w:bCs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0075" w14:textId="77777777" w:rsidR="00236D14" w:rsidRPr="0094559B" w:rsidRDefault="00236D14">
            <w:pPr>
              <w:jc w:val="center"/>
              <w:rPr>
                <w:b/>
                <w:bCs/>
                <w:szCs w:val="24"/>
              </w:rPr>
            </w:pPr>
          </w:p>
          <w:p w14:paraId="10B95E9A" w14:textId="41F9C6E4" w:rsidR="00A662AA" w:rsidRPr="0094559B" w:rsidRDefault="00F374E9">
            <w:pPr>
              <w:jc w:val="center"/>
              <w:rPr>
                <w:b/>
                <w:bCs/>
                <w:szCs w:val="24"/>
              </w:rPr>
            </w:pPr>
            <w:r w:rsidRPr="0094559B">
              <w:rPr>
                <w:b/>
                <w:bCs/>
                <w:szCs w:val="24"/>
              </w:rPr>
              <w:t>Оборудование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FB3E" w14:textId="77777777" w:rsidR="00236D14" w:rsidRPr="0094559B" w:rsidRDefault="00236D14">
            <w:pPr>
              <w:jc w:val="center"/>
              <w:rPr>
                <w:b/>
                <w:bCs/>
                <w:szCs w:val="24"/>
              </w:rPr>
            </w:pPr>
          </w:p>
          <w:p w14:paraId="326EEBD9" w14:textId="1FFC5832" w:rsidR="00A662AA" w:rsidRPr="0094559B" w:rsidRDefault="00F374E9">
            <w:pPr>
              <w:jc w:val="center"/>
              <w:rPr>
                <w:b/>
                <w:bCs/>
                <w:szCs w:val="24"/>
              </w:rPr>
            </w:pPr>
            <w:r w:rsidRPr="0094559B">
              <w:rPr>
                <w:b/>
                <w:bCs/>
                <w:szCs w:val="24"/>
              </w:rPr>
              <w:t>Стоимость аренды</w:t>
            </w:r>
            <w:r w:rsidR="00236D14" w:rsidRPr="0094559B">
              <w:rPr>
                <w:b/>
                <w:bCs/>
                <w:szCs w:val="24"/>
              </w:rPr>
              <w:t>,</w:t>
            </w:r>
            <w:r w:rsidRPr="0094559B">
              <w:rPr>
                <w:b/>
                <w:bCs/>
                <w:szCs w:val="24"/>
              </w:rPr>
              <w:t xml:space="preserve"> 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D7F6" w14:textId="77777777" w:rsidR="00236D14" w:rsidRPr="0094559B" w:rsidRDefault="00236D14">
            <w:pPr>
              <w:jc w:val="center"/>
              <w:rPr>
                <w:b/>
                <w:bCs/>
                <w:szCs w:val="24"/>
              </w:rPr>
            </w:pPr>
          </w:p>
          <w:p w14:paraId="645ABC9F" w14:textId="3B506F76" w:rsidR="00A662AA" w:rsidRPr="0094559B" w:rsidRDefault="00F374E9">
            <w:pPr>
              <w:jc w:val="center"/>
              <w:rPr>
                <w:b/>
                <w:bCs/>
                <w:szCs w:val="24"/>
              </w:rPr>
            </w:pPr>
            <w:r w:rsidRPr="0094559B">
              <w:rPr>
                <w:b/>
                <w:bCs/>
                <w:szCs w:val="24"/>
              </w:rPr>
              <w:t>Минимальный срок аренды</w:t>
            </w:r>
          </w:p>
        </w:tc>
      </w:tr>
      <w:tr w:rsidR="0094559B" w:rsidRPr="0094559B" w14:paraId="6E919FA9" w14:textId="77777777" w:rsidTr="00E003F3">
        <w:trPr>
          <w:trHeight w:val="4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AA73" w14:textId="77777777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ED1E" w14:textId="77777777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>Бетононасос линейный (ЛБН)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951A" w14:textId="6FFF9988" w:rsidR="00A662AA" w:rsidRPr="0094559B" w:rsidRDefault="000D11D5" w:rsidP="00B95F7A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2</w:t>
            </w:r>
            <w:r w:rsidR="00D42485">
              <w:rPr>
                <w:szCs w:val="24"/>
              </w:rPr>
              <w:t>2</w:t>
            </w:r>
            <w:r w:rsidR="00F374E9" w:rsidRPr="0094559B">
              <w:rPr>
                <w:szCs w:val="24"/>
              </w:rPr>
              <w:t xml:space="preserve">000 </w:t>
            </w:r>
            <w:r w:rsidR="00236D14" w:rsidRPr="0094559B">
              <w:rPr>
                <w:szCs w:val="24"/>
              </w:rPr>
              <w:t>руб./</w:t>
            </w:r>
            <w:r w:rsidR="00F374E9" w:rsidRPr="0094559B">
              <w:rPr>
                <w:szCs w:val="24"/>
              </w:rPr>
              <w:t>смена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F44B" w14:textId="77777777" w:rsidR="00A662AA" w:rsidRPr="0094559B" w:rsidRDefault="00F374E9" w:rsidP="002D6067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8 часов (7+1)</w:t>
            </w:r>
          </w:p>
        </w:tc>
      </w:tr>
      <w:tr w:rsidR="0094559B" w:rsidRPr="0094559B" w14:paraId="7C6AA89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FBFF" w14:textId="77777777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>1.1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4B2B" w14:textId="77777777" w:rsidR="00A662AA" w:rsidRPr="0094559B" w:rsidRDefault="00F374E9">
            <w:pPr>
              <w:rPr>
                <w:szCs w:val="24"/>
              </w:rPr>
            </w:pPr>
            <w:proofErr w:type="spellStart"/>
            <w:r w:rsidRPr="0094559B">
              <w:rPr>
                <w:szCs w:val="24"/>
              </w:rPr>
              <w:t>Бетоновод</w:t>
            </w:r>
            <w:proofErr w:type="spellEnd"/>
            <w:r w:rsidRPr="0094559B">
              <w:rPr>
                <w:szCs w:val="24"/>
              </w:rPr>
              <w:t xml:space="preserve"> 1 метр погонный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68D1" w14:textId="5C84F2EC" w:rsidR="00A662AA" w:rsidRPr="0094559B" w:rsidRDefault="0094559B" w:rsidP="002D6067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150</w:t>
            </w:r>
            <w:r w:rsidR="00F374E9" w:rsidRPr="0094559B">
              <w:rPr>
                <w:szCs w:val="24"/>
              </w:rPr>
              <w:t xml:space="preserve"> руб./смена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FC9C" w14:textId="77777777" w:rsidR="00A662AA" w:rsidRPr="0094559B" w:rsidRDefault="00F374E9" w:rsidP="002D6067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8 часов</w:t>
            </w:r>
          </w:p>
        </w:tc>
      </w:tr>
      <w:tr w:rsidR="0094559B" w:rsidRPr="0094559B" w14:paraId="51F1F8D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74DD" w14:textId="77777777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>1.2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166E" w14:textId="795E7BA7" w:rsidR="00A662AA" w:rsidRPr="0094559B" w:rsidRDefault="00935AB4">
            <w:pPr>
              <w:rPr>
                <w:szCs w:val="24"/>
              </w:rPr>
            </w:pPr>
            <w:r w:rsidRPr="0094559B">
              <w:rPr>
                <w:szCs w:val="24"/>
              </w:rPr>
              <w:t>Р</w:t>
            </w:r>
            <w:r w:rsidR="00F374E9" w:rsidRPr="0094559B">
              <w:rPr>
                <w:szCs w:val="24"/>
              </w:rPr>
              <w:t>езиновый шланг 4 м</w:t>
            </w:r>
            <w:r w:rsidR="00843090" w:rsidRPr="0094559B">
              <w:rPr>
                <w:szCs w:val="24"/>
              </w:rPr>
              <w:t>етра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5320" w14:textId="68FF7771" w:rsidR="00A662AA" w:rsidRPr="0094559B" w:rsidRDefault="00F374E9" w:rsidP="000D11D5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1</w:t>
            </w:r>
            <w:r w:rsidR="000D11D5" w:rsidRPr="0094559B">
              <w:rPr>
                <w:szCs w:val="24"/>
              </w:rPr>
              <w:t>5</w:t>
            </w:r>
            <w:r w:rsidRPr="0094559B">
              <w:rPr>
                <w:szCs w:val="24"/>
              </w:rPr>
              <w:t>00 руб./ смена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D250" w14:textId="77777777" w:rsidR="00A662AA" w:rsidRPr="0094559B" w:rsidRDefault="00F374E9" w:rsidP="002D6067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8 часов</w:t>
            </w:r>
          </w:p>
        </w:tc>
      </w:tr>
      <w:tr w:rsidR="0094559B" w:rsidRPr="0094559B" w14:paraId="182AEBA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E4BE" w14:textId="04BF83AF" w:rsidR="00935AB4" w:rsidRPr="0094559B" w:rsidRDefault="00935AB4">
            <w:pPr>
              <w:rPr>
                <w:szCs w:val="24"/>
              </w:rPr>
            </w:pPr>
            <w:r w:rsidRPr="0094559B">
              <w:rPr>
                <w:szCs w:val="24"/>
              </w:rPr>
              <w:t>1.3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34CC" w14:textId="41E5B596" w:rsidR="00935AB4" w:rsidRPr="0094559B" w:rsidRDefault="00935AB4">
            <w:pPr>
              <w:rPr>
                <w:szCs w:val="24"/>
              </w:rPr>
            </w:pPr>
            <w:r w:rsidRPr="0094559B">
              <w:rPr>
                <w:szCs w:val="24"/>
              </w:rPr>
              <w:t>Угол поворотный (30, 45, 90 градусов)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65E8" w14:textId="0F572005" w:rsidR="00935AB4" w:rsidRPr="0094559B" w:rsidRDefault="0094559B" w:rsidP="002D6067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4</w:t>
            </w:r>
            <w:r w:rsidR="004C3FEA" w:rsidRPr="0094559B">
              <w:rPr>
                <w:szCs w:val="24"/>
              </w:rPr>
              <w:t>00 руб./ смена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290F" w14:textId="33AD3C29" w:rsidR="00935AB4" w:rsidRPr="0094559B" w:rsidRDefault="00540B6C" w:rsidP="002D6067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8 часов</w:t>
            </w:r>
          </w:p>
        </w:tc>
      </w:tr>
      <w:tr w:rsidR="0094559B" w:rsidRPr="0094559B" w14:paraId="40FA3BE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34C7" w14:textId="122FC8E7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>1.</w:t>
            </w:r>
            <w:r w:rsidR="00935AB4" w:rsidRPr="0094559B">
              <w:rPr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A1BE" w14:textId="77777777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>Пробег ЛБН в область за 1 км от МКАД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BBA2" w14:textId="5942F654" w:rsidR="00A662AA" w:rsidRPr="0094559B" w:rsidRDefault="0094559B" w:rsidP="000D11D5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75</w:t>
            </w:r>
            <w:r w:rsidR="00F374E9" w:rsidRPr="0094559B">
              <w:rPr>
                <w:szCs w:val="24"/>
              </w:rPr>
              <w:t xml:space="preserve"> руб./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05E0" w14:textId="77777777" w:rsidR="00A662AA" w:rsidRPr="0094559B" w:rsidRDefault="00A662AA" w:rsidP="002D6067">
            <w:pPr>
              <w:jc w:val="center"/>
              <w:rPr>
                <w:szCs w:val="24"/>
              </w:rPr>
            </w:pPr>
          </w:p>
        </w:tc>
      </w:tr>
      <w:tr w:rsidR="0094559B" w:rsidRPr="0094559B" w14:paraId="0C070C4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5C2B" w14:textId="47BDA685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>1.</w:t>
            </w:r>
            <w:r w:rsidR="00935AB4" w:rsidRPr="0094559B">
              <w:rPr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C77E" w14:textId="77777777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>Въезд Бетононасоса в пределы Садового кольца,    Рублево-успенское шоссе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1FDD" w14:textId="1E1B5AE9" w:rsidR="00A662AA" w:rsidRPr="0094559B" w:rsidRDefault="00F374E9" w:rsidP="000D11D5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2</w:t>
            </w:r>
            <w:r w:rsidR="000D11D5" w:rsidRPr="0094559B">
              <w:rPr>
                <w:szCs w:val="24"/>
              </w:rPr>
              <w:t>5</w:t>
            </w:r>
            <w:r w:rsidRPr="0094559B">
              <w:rPr>
                <w:szCs w:val="24"/>
              </w:rPr>
              <w:t>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3B21" w14:textId="77777777" w:rsidR="00A662AA" w:rsidRPr="0094559B" w:rsidRDefault="00F374E9" w:rsidP="002D6067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-</w:t>
            </w:r>
          </w:p>
        </w:tc>
      </w:tr>
      <w:tr w:rsidR="0094559B" w:rsidRPr="0094559B" w14:paraId="7F48CE5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9901" w14:textId="02F8E70A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>1.</w:t>
            </w:r>
            <w:r w:rsidR="00935AB4" w:rsidRPr="0094559B">
              <w:rPr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633A" w14:textId="77777777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>Перестановка ЛБН на объекте заказчика (переезд)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73D3" w14:textId="28291E7D" w:rsidR="00A662AA" w:rsidRPr="0094559B" w:rsidRDefault="0094559B" w:rsidP="002D6067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25</w:t>
            </w:r>
            <w:r w:rsidR="00F374E9" w:rsidRPr="0094559B">
              <w:rPr>
                <w:szCs w:val="24"/>
              </w:rPr>
              <w:t>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31A1" w14:textId="77777777" w:rsidR="00A662AA" w:rsidRPr="0094559B" w:rsidRDefault="00F374E9" w:rsidP="002D6067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-</w:t>
            </w:r>
          </w:p>
        </w:tc>
      </w:tr>
      <w:tr w:rsidR="0094559B" w:rsidRPr="0094559B" w14:paraId="31A7F52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E71C" w14:textId="798AC373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>1.</w:t>
            </w:r>
            <w:r w:rsidR="00935AB4" w:rsidRPr="0094559B">
              <w:rPr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D37E" w14:textId="77777777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 xml:space="preserve">Приготовление пусковой смеси, </w:t>
            </w:r>
          </w:p>
          <w:p w14:paraId="0CDD7D11" w14:textId="77777777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 xml:space="preserve">при длине </w:t>
            </w:r>
            <w:proofErr w:type="spellStart"/>
            <w:r w:rsidRPr="0094559B">
              <w:rPr>
                <w:szCs w:val="24"/>
              </w:rPr>
              <w:t>бетоновода</w:t>
            </w:r>
            <w:proofErr w:type="spellEnd"/>
            <w:r w:rsidRPr="0094559B">
              <w:rPr>
                <w:szCs w:val="24"/>
              </w:rPr>
              <w:t xml:space="preserve"> до 80м.  </w:t>
            </w:r>
          </w:p>
          <w:p w14:paraId="2813A50F" w14:textId="77777777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>(при необходимости)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E68D" w14:textId="77777777" w:rsidR="00A662AA" w:rsidRPr="0094559B" w:rsidRDefault="00F374E9" w:rsidP="002D6067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1500 руб./1 запуск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683E" w14:textId="77777777" w:rsidR="00A662AA" w:rsidRPr="0094559B" w:rsidRDefault="00F374E9" w:rsidP="002D6067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-</w:t>
            </w:r>
          </w:p>
        </w:tc>
      </w:tr>
      <w:tr w:rsidR="0094559B" w:rsidRPr="0094559B" w14:paraId="1E117F67" w14:textId="77777777" w:rsidTr="00E003F3">
        <w:trPr>
          <w:trHeight w:val="11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CE54" w14:textId="4E082272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>1.</w:t>
            </w:r>
            <w:r w:rsidR="00935AB4" w:rsidRPr="0094559B">
              <w:rPr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3019" w14:textId="77777777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 xml:space="preserve">Переработка ЛБН более 8 ч. </w:t>
            </w:r>
          </w:p>
          <w:p w14:paraId="2DA52924" w14:textId="77777777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>(за каждый дополнительный час работы сверх смены)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1FCC" w14:textId="77777777" w:rsidR="00A662AA" w:rsidRPr="0094559B" w:rsidRDefault="00F374E9" w:rsidP="002D6067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 xml:space="preserve">1/8 от общей стоимости смены, включая длину </w:t>
            </w:r>
            <w:proofErr w:type="spellStart"/>
            <w:r w:rsidRPr="0094559B">
              <w:rPr>
                <w:szCs w:val="24"/>
              </w:rPr>
              <w:t>бетоновода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A729" w14:textId="77777777" w:rsidR="00A662AA" w:rsidRPr="0094559B" w:rsidRDefault="00F374E9" w:rsidP="002D6067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-</w:t>
            </w:r>
          </w:p>
        </w:tc>
      </w:tr>
      <w:tr w:rsidR="0094559B" w:rsidRPr="0094559B" w14:paraId="70F6AC29" w14:textId="77777777">
        <w:trPr>
          <w:trHeight w:val="2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4C0B" w14:textId="0B09A77C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>1.</w:t>
            </w:r>
            <w:r w:rsidR="00935AB4" w:rsidRPr="0094559B">
              <w:rPr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0042" w14:textId="77777777" w:rsidR="00A662AA" w:rsidRPr="0094559B" w:rsidRDefault="00F374E9">
            <w:pPr>
              <w:rPr>
                <w:szCs w:val="24"/>
              </w:rPr>
            </w:pPr>
            <w:r w:rsidRPr="0094559B">
              <w:rPr>
                <w:szCs w:val="24"/>
              </w:rPr>
              <w:t>Прогон бетононасоса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E202" w14:textId="0F1C15B8" w:rsidR="00A662AA" w:rsidRPr="0094559B" w:rsidRDefault="00F374E9" w:rsidP="004016A1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 xml:space="preserve">от </w:t>
            </w:r>
            <w:r w:rsidR="009F210B" w:rsidRPr="0094559B">
              <w:rPr>
                <w:szCs w:val="24"/>
              </w:rPr>
              <w:t>1</w:t>
            </w:r>
            <w:r w:rsidR="0094559B" w:rsidRPr="0094559B">
              <w:rPr>
                <w:szCs w:val="24"/>
              </w:rPr>
              <w:t>2</w:t>
            </w:r>
            <w:r w:rsidRPr="0094559B">
              <w:rPr>
                <w:szCs w:val="24"/>
              </w:rPr>
              <w:t>000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2E23" w14:textId="77777777" w:rsidR="00A662AA" w:rsidRPr="0094559B" w:rsidRDefault="00F374E9" w:rsidP="002D6067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-</w:t>
            </w:r>
          </w:p>
        </w:tc>
      </w:tr>
      <w:tr w:rsidR="0094559B" w:rsidRPr="0094559B" w14:paraId="5EE698D2" w14:textId="77777777" w:rsidTr="004039D0">
        <w:trPr>
          <w:trHeight w:val="2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A9B0" w14:textId="525A8D4B" w:rsidR="006A0D95" w:rsidRPr="0094559B" w:rsidRDefault="006A0D95">
            <w:pPr>
              <w:rPr>
                <w:szCs w:val="24"/>
              </w:rPr>
            </w:pPr>
            <w:r w:rsidRPr="0094559B">
              <w:rPr>
                <w:szCs w:val="24"/>
              </w:rPr>
              <w:t>1.</w:t>
            </w:r>
            <w:r w:rsidR="00935AB4" w:rsidRPr="0094559B">
              <w:rPr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9D0E" w14:textId="42AB45AE" w:rsidR="006A0D95" w:rsidRPr="0094559B" w:rsidRDefault="006A0D95">
            <w:pPr>
              <w:rPr>
                <w:szCs w:val="24"/>
              </w:rPr>
            </w:pPr>
            <w:r w:rsidRPr="0094559B">
              <w:rPr>
                <w:szCs w:val="24"/>
              </w:rPr>
              <w:t>Перекачивание бетонной смеси с металлической фиброй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ECF0" w14:textId="58851345" w:rsidR="006A0D95" w:rsidRPr="0094559B" w:rsidRDefault="0094559B" w:rsidP="002D6067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+5</w:t>
            </w:r>
            <w:r w:rsidR="006A0D95" w:rsidRPr="0094559B">
              <w:rPr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9EA2" w14:textId="1F5394D6" w:rsidR="006A0D95" w:rsidRPr="0094559B" w:rsidRDefault="006A0D95" w:rsidP="002D6067">
            <w:pPr>
              <w:jc w:val="center"/>
              <w:rPr>
                <w:szCs w:val="24"/>
              </w:rPr>
            </w:pPr>
            <w:r w:rsidRPr="0094559B">
              <w:rPr>
                <w:szCs w:val="24"/>
              </w:rPr>
              <w:t>-</w:t>
            </w:r>
          </w:p>
        </w:tc>
      </w:tr>
    </w:tbl>
    <w:p w14:paraId="42378A9E" w14:textId="77777777" w:rsidR="00A662AA" w:rsidRPr="00EB6843" w:rsidRDefault="00A662AA">
      <w:pPr>
        <w:rPr>
          <w:szCs w:val="24"/>
        </w:rPr>
      </w:pPr>
    </w:p>
    <w:p w14:paraId="67CDB4A0" w14:textId="77777777" w:rsidR="00A662AA" w:rsidRPr="00EB6843" w:rsidRDefault="00F374E9">
      <w:pPr>
        <w:rPr>
          <w:szCs w:val="24"/>
        </w:rPr>
      </w:pPr>
      <w:r w:rsidRPr="00EB6843">
        <w:rPr>
          <w:szCs w:val="24"/>
        </w:rPr>
        <w:t xml:space="preserve">    Цены указаны в рублях, в том числе НДС 20%.</w:t>
      </w:r>
    </w:p>
    <w:p w14:paraId="5997472C" w14:textId="77777777" w:rsidR="00A662AA" w:rsidRPr="00EB6843" w:rsidRDefault="00A662AA">
      <w:pPr>
        <w:rPr>
          <w:szCs w:val="24"/>
        </w:rPr>
      </w:pPr>
    </w:p>
    <w:p w14:paraId="1B925627" w14:textId="67F44552" w:rsidR="00A662AA" w:rsidRPr="00EB6843" w:rsidRDefault="00F374E9">
      <w:pPr>
        <w:rPr>
          <w:szCs w:val="24"/>
        </w:rPr>
      </w:pPr>
      <w:r w:rsidRPr="00EB6843">
        <w:rPr>
          <w:szCs w:val="24"/>
        </w:rPr>
        <w:t xml:space="preserve">    </w:t>
      </w:r>
    </w:p>
    <w:p w14:paraId="22852CB0" w14:textId="77777777" w:rsidR="0027064B" w:rsidRPr="00EB6843" w:rsidRDefault="0027064B" w:rsidP="0027064B">
      <w:pPr>
        <w:rPr>
          <w:szCs w:val="24"/>
        </w:rPr>
      </w:pPr>
      <w:r w:rsidRPr="00EB6843">
        <w:rPr>
          <w:szCs w:val="24"/>
        </w:rPr>
        <w:t xml:space="preserve">________________/____________/                                        ________________/______________/          </w:t>
      </w:r>
    </w:p>
    <w:p w14:paraId="6A101E06" w14:textId="77777777" w:rsidR="0027064B" w:rsidRPr="00EB6843" w:rsidRDefault="0027064B" w:rsidP="0027064B">
      <w:pPr>
        <w:rPr>
          <w:szCs w:val="24"/>
        </w:rPr>
      </w:pPr>
    </w:p>
    <w:p w14:paraId="075CADF7" w14:textId="77777777" w:rsidR="0027064B" w:rsidRPr="00EB6843" w:rsidRDefault="0027064B" w:rsidP="0027064B">
      <w:pPr>
        <w:rPr>
          <w:szCs w:val="24"/>
        </w:rPr>
      </w:pPr>
      <w:r w:rsidRPr="00EB6843">
        <w:rPr>
          <w:szCs w:val="24"/>
        </w:rPr>
        <w:t>М.П.                                                                                          М.П.</w:t>
      </w:r>
    </w:p>
    <w:p w14:paraId="211441F8" w14:textId="77777777" w:rsidR="00FE6219" w:rsidRPr="00EB6843" w:rsidRDefault="00FE6219">
      <w:pPr>
        <w:rPr>
          <w:szCs w:val="24"/>
        </w:rPr>
      </w:pPr>
    </w:p>
    <w:p w14:paraId="50E5A413" w14:textId="77777777" w:rsidR="00D90167" w:rsidRPr="00EB6843" w:rsidRDefault="00D90167" w:rsidP="00D90167">
      <w:pPr>
        <w:rPr>
          <w:szCs w:val="24"/>
        </w:rPr>
      </w:pPr>
    </w:p>
    <w:p w14:paraId="14D45FD8" w14:textId="77777777" w:rsidR="00D90167" w:rsidRPr="00EB6843" w:rsidRDefault="00D90167" w:rsidP="00D90167">
      <w:pPr>
        <w:rPr>
          <w:szCs w:val="24"/>
        </w:rPr>
      </w:pPr>
    </w:p>
    <w:p w14:paraId="326DAD5F" w14:textId="77777777" w:rsidR="00A662AA" w:rsidRPr="00EB6843" w:rsidRDefault="00A662AA">
      <w:pPr>
        <w:rPr>
          <w:szCs w:val="24"/>
        </w:rPr>
      </w:pPr>
    </w:p>
    <w:p w14:paraId="34A0EF6D" w14:textId="77777777" w:rsidR="00A662AA" w:rsidRDefault="00A662AA">
      <w:pPr>
        <w:rPr>
          <w:szCs w:val="24"/>
        </w:rPr>
      </w:pPr>
    </w:p>
    <w:p w14:paraId="2EA8904A" w14:textId="77777777" w:rsidR="008C5DE7" w:rsidRDefault="008C5DE7">
      <w:pPr>
        <w:rPr>
          <w:szCs w:val="24"/>
        </w:rPr>
      </w:pPr>
    </w:p>
    <w:p w14:paraId="13B44213" w14:textId="77777777" w:rsidR="008C5DE7" w:rsidRDefault="008C5DE7">
      <w:pPr>
        <w:rPr>
          <w:szCs w:val="24"/>
        </w:rPr>
      </w:pPr>
    </w:p>
    <w:p w14:paraId="0557888E" w14:textId="77777777" w:rsidR="008C5DE7" w:rsidRDefault="008C5DE7">
      <w:pPr>
        <w:rPr>
          <w:szCs w:val="24"/>
        </w:rPr>
      </w:pPr>
    </w:p>
    <w:p w14:paraId="0A1E652A" w14:textId="77777777" w:rsidR="008C5DE7" w:rsidRDefault="008C5DE7">
      <w:pPr>
        <w:rPr>
          <w:szCs w:val="24"/>
        </w:rPr>
      </w:pPr>
    </w:p>
    <w:p w14:paraId="4B1BAADD" w14:textId="77777777" w:rsidR="008C5DE7" w:rsidRDefault="008C5DE7">
      <w:pPr>
        <w:rPr>
          <w:szCs w:val="24"/>
        </w:rPr>
      </w:pPr>
    </w:p>
    <w:p w14:paraId="08B27098" w14:textId="77777777" w:rsidR="008C5DE7" w:rsidRDefault="008C5DE7">
      <w:pPr>
        <w:rPr>
          <w:szCs w:val="24"/>
        </w:rPr>
      </w:pPr>
    </w:p>
    <w:p w14:paraId="3B538F3A" w14:textId="77777777" w:rsidR="00736558" w:rsidRDefault="00736558">
      <w:pPr>
        <w:rPr>
          <w:szCs w:val="24"/>
        </w:rPr>
      </w:pPr>
    </w:p>
    <w:p w14:paraId="0FAA6ACE" w14:textId="77777777" w:rsidR="00736558" w:rsidRPr="00EB6843" w:rsidRDefault="00736558">
      <w:pPr>
        <w:rPr>
          <w:szCs w:val="24"/>
        </w:rPr>
      </w:pPr>
    </w:p>
    <w:p w14:paraId="498EE9B4" w14:textId="02A9F9AC" w:rsidR="00C90716" w:rsidRDefault="00C90716" w:rsidP="006540EA">
      <w:pPr>
        <w:rPr>
          <w:szCs w:val="24"/>
        </w:rPr>
      </w:pPr>
    </w:p>
    <w:p w14:paraId="5FB43B77" w14:textId="71B6C0CC" w:rsidR="002024CD" w:rsidRPr="002024CD" w:rsidRDefault="002024CD" w:rsidP="002024CD">
      <w:pPr>
        <w:jc w:val="right"/>
        <w:rPr>
          <w:szCs w:val="24"/>
        </w:rPr>
      </w:pPr>
      <w:r w:rsidRPr="00940B0E">
        <w:rPr>
          <w:szCs w:val="24"/>
        </w:rPr>
        <w:t>Приложение №</w:t>
      </w:r>
      <w:r w:rsidR="00C459AF">
        <w:rPr>
          <w:szCs w:val="24"/>
        </w:rPr>
        <w:t>3</w:t>
      </w:r>
    </w:p>
    <w:p w14:paraId="7D63D23B" w14:textId="014EB413" w:rsidR="00C90716" w:rsidRDefault="00C90716" w:rsidP="008C5DE7">
      <w:pPr>
        <w:jc w:val="center"/>
        <w:rPr>
          <w:b/>
          <w:szCs w:val="24"/>
        </w:rPr>
      </w:pPr>
    </w:p>
    <w:p w14:paraId="663FD8B8" w14:textId="2C3DFDEE" w:rsidR="008C5DE7" w:rsidRPr="00EB6843" w:rsidRDefault="008C5DE7" w:rsidP="008C5DE7">
      <w:pPr>
        <w:jc w:val="center"/>
        <w:rPr>
          <w:szCs w:val="24"/>
        </w:rPr>
      </w:pPr>
      <w:r w:rsidRPr="00EB6843">
        <w:rPr>
          <w:b/>
          <w:szCs w:val="24"/>
        </w:rPr>
        <w:t>ПРОТОКОЛ</w:t>
      </w:r>
      <w:r w:rsidR="002024CD">
        <w:rPr>
          <w:b/>
          <w:szCs w:val="24"/>
        </w:rPr>
        <w:t xml:space="preserve"> </w:t>
      </w:r>
    </w:p>
    <w:p w14:paraId="3A69F94A" w14:textId="085960A9" w:rsidR="008C5DE7" w:rsidRDefault="008C5DE7" w:rsidP="008C5DE7">
      <w:pPr>
        <w:jc w:val="center"/>
        <w:rPr>
          <w:b/>
          <w:szCs w:val="24"/>
        </w:rPr>
      </w:pPr>
      <w:r w:rsidRPr="00EB6843">
        <w:rPr>
          <w:b/>
          <w:szCs w:val="24"/>
        </w:rPr>
        <w:t>согласования договорных цен</w:t>
      </w:r>
    </w:p>
    <w:p w14:paraId="1ACA8890" w14:textId="4B367D20" w:rsidR="00A662AA" w:rsidRPr="00EB6843" w:rsidRDefault="00A662AA">
      <w:pPr>
        <w:rPr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9"/>
        <w:gridCol w:w="1960"/>
        <w:gridCol w:w="1867"/>
      </w:tblGrid>
      <w:tr w:rsidR="0094559B" w:rsidRPr="0094559B" w14:paraId="4860AEBF" w14:textId="77777777" w:rsidTr="002024CD">
        <w:trPr>
          <w:trHeight w:val="10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04D9" w14:textId="77777777" w:rsidR="008C5DE7" w:rsidRPr="0094559B" w:rsidRDefault="008C5DE7" w:rsidP="00955C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0EBE15B" w14:textId="77777777" w:rsidR="008C5DE7" w:rsidRPr="0094559B" w:rsidRDefault="008C5DE7" w:rsidP="00955C4C">
            <w:pPr>
              <w:jc w:val="center"/>
              <w:rPr>
                <w:b/>
                <w:bCs/>
                <w:sz w:val="22"/>
                <w:szCs w:val="22"/>
              </w:rPr>
            </w:pPr>
            <w:r w:rsidRPr="0094559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48E2" w14:textId="77777777" w:rsidR="008C5DE7" w:rsidRPr="0094559B" w:rsidRDefault="008C5DE7" w:rsidP="00955C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1C5E45C" w14:textId="77777777" w:rsidR="008C5DE7" w:rsidRPr="0094559B" w:rsidRDefault="008C5DE7" w:rsidP="00955C4C">
            <w:pPr>
              <w:jc w:val="center"/>
              <w:rPr>
                <w:b/>
                <w:bCs/>
                <w:sz w:val="22"/>
                <w:szCs w:val="22"/>
              </w:rPr>
            </w:pPr>
            <w:r w:rsidRPr="0094559B">
              <w:rPr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8A97" w14:textId="77777777" w:rsidR="008C5DE7" w:rsidRPr="0094559B" w:rsidRDefault="008C5DE7" w:rsidP="00955C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48FB5A5" w14:textId="77777777" w:rsidR="008C5DE7" w:rsidRPr="0094559B" w:rsidRDefault="008C5DE7" w:rsidP="00955C4C">
            <w:pPr>
              <w:jc w:val="center"/>
              <w:rPr>
                <w:b/>
                <w:bCs/>
                <w:sz w:val="22"/>
                <w:szCs w:val="22"/>
              </w:rPr>
            </w:pPr>
            <w:r w:rsidRPr="0094559B">
              <w:rPr>
                <w:b/>
                <w:bCs/>
                <w:sz w:val="22"/>
                <w:szCs w:val="22"/>
              </w:rPr>
              <w:t>Стоимость аренды,  руб.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5F44" w14:textId="77777777" w:rsidR="008C5DE7" w:rsidRPr="0094559B" w:rsidRDefault="008C5DE7" w:rsidP="00955C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5ABBC39" w14:textId="77777777" w:rsidR="008C5DE7" w:rsidRPr="0094559B" w:rsidRDefault="008C5DE7" w:rsidP="00955C4C">
            <w:pPr>
              <w:jc w:val="center"/>
              <w:rPr>
                <w:b/>
                <w:bCs/>
                <w:sz w:val="22"/>
                <w:szCs w:val="22"/>
              </w:rPr>
            </w:pPr>
            <w:r w:rsidRPr="0094559B">
              <w:rPr>
                <w:b/>
                <w:bCs/>
                <w:sz w:val="22"/>
                <w:szCs w:val="22"/>
              </w:rPr>
              <w:t>Минимальный срок аренды</w:t>
            </w:r>
          </w:p>
        </w:tc>
      </w:tr>
      <w:tr w:rsidR="0094559B" w:rsidRPr="0094559B" w14:paraId="2217F0DD" w14:textId="77777777" w:rsidTr="002024CD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BFA3" w14:textId="6B20B81E" w:rsidR="008C5DE7" w:rsidRPr="0094559B" w:rsidRDefault="008E5AEA" w:rsidP="00B81530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996C" w14:textId="02DBA24B" w:rsidR="008C5DE7" w:rsidRPr="0094559B" w:rsidRDefault="008E5AEA" w:rsidP="00F552F3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Стреловой бетононасос 16 метров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8979" w14:textId="1B5554B5" w:rsidR="008C5DE7" w:rsidRPr="0094559B" w:rsidRDefault="008C5DE7" w:rsidP="00DE15DB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2</w:t>
            </w:r>
            <w:r w:rsidR="00E828A8" w:rsidRPr="0094559B">
              <w:rPr>
                <w:sz w:val="22"/>
                <w:szCs w:val="22"/>
              </w:rPr>
              <w:t>4</w:t>
            </w:r>
            <w:r w:rsidRPr="0094559B">
              <w:rPr>
                <w:sz w:val="22"/>
                <w:szCs w:val="22"/>
              </w:rPr>
              <w:t xml:space="preserve">000 </w:t>
            </w:r>
            <w:r w:rsidR="00DE15DB" w:rsidRPr="0094559B">
              <w:rPr>
                <w:sz w:val="22"/>
                <w:szCs w:val="22"/>
              </w:rPr>
              <w:t>руб.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9423" w14:textId="77777777" w:rsidR="008C5DE7" w:rsidRPr="0094559B" w:rsidRDefault="008C5DE7" w:rsidP="00955C4C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8 часов (7+1)</w:t>
            </w:r>
          </w:p>
        </w:tc>
      </w:tr>
      <w:tr w:rsidR="0094559B" w:rsidRPr="0094559B" w14:paraId="4AED93FB" w14:textId="77777777" w:rsidTr="002024CD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AA4B" w14:textId="08C803DA" w:rsidR="0094559B" w:rsidRPr="0094559B" w:rsidRDefault="0094559B" w:rsidP="00B8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DD21" w14:textId="76F89782" w:rsidR="0094559B" w:rsidRPr="0094559B" w:rsidRDefault="0094559B" w:rsidP="00F552F3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Стреловой бетононасос 20 метров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2BAF" w14:textId="4156BD8A" w:rsidR="0094559B" w:rsidRPr="0094559B" w:rsidRDefault="0094559B" w:rsidP="00DE15DB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25500 руб.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933E" w14:textId="4D48C8DD" w:rsidR="0094559B" w:rsidRPr="0094559B" w:rsidRDefault="0094559B" w:rsidP="00955C4C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8 часов (7+1)</w:t>
            </w:r>
          </w:p>
        </w:tc>
      </w:tr>
      <w:tr w:rsidR="0094559B" w:rsidRPr="0094559B" w14:paraId="3E5171DE" w14:textId="77777777" w:rsidTr="002024CD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11DB" w14:textId="14F8EF44" w:rsidR="00C721C6" w:rsidRPr="0094559B" w:rsidRDefault="0094559B" w:rsidP="00B8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D8B4" w14:textId="6B1A9D73" w:rsidR="00C721C6" w:rsidRPr="0094559B" w:rsidRDefault="00C721C6" w:rsidP="00F552F3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Стреловой бетононасос 24 метра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1236" w14:textId="7DA41368" w:rsidR="00C721C6" w:rsidRPr="0094559B" w:rsidRDefault="0094559B" w:rsidP="00DE15DB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275</w:t>
            </w:r>
            <w:r w:rsidR="00C721C6" w:rsidRPr="0094559B">
              <w:rPr>
                <w:sz w:val="22"/>
                <w:szCs w:val="22"/>
              </w:rPr>
              <w:t xml:space="preserve">00 </w:t>
            </w:r>
            <w:r w:rsidR="00DE15DB" w:rsidRPr="0094559B">
              <w:rPr>
                <w:sz w:val="22"/>
                <w:szCs w:val="22"/>
              </w:rPr>
              <w:t>руб.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6A86" w14:textId="7BE53A8F" w:rsidR="00C721C6" w:rsidRPr="0094559B" w:rsidRDefault="00C721C6" w:rsidP="00955C4C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8 часов (7+1)</w:t>
            </w:r>
          </w:p>
        </w:tc>
      </w:tr>
      <w:tr w:rsidR="0094559B" w:rsidRPr="0094559B" w14:paraId="220094AC" w14:textId="77777777" w:rsidTr="002024CD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1978" w14:textId="660A84F6" w:rsidR="00C721C6" w:rsidRPr="0094559B" w:rsidRDefault="0094559B" w:rsidP="00B8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D78E" w14:textId="7E30E7BA" w:rsidR="00C721C6" w:rsidRPr="0094559B" w:rsidRDefault="00C721C6" w:rsidP="00F552F3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Стреловой бетононасос 28 метров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1696" w14:textId="0A92B1EA" w:rsidR="00C721C6" w:rsidRPr="0094559B" w:rsidRDefault="0094559B" w:rsidP="00DE15DB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295</w:t>
            </w:r>
            <w:r w:rsidR="00C721C6" w:rsidRPr="0094559B">
              <w:rPr>
                <w:sz w:val="22"/>
                <w:szCs w:val="22"/>
              </w:rPr>
              <w:t xml:space="preserve">00 </w:t>
            </w:r>
            <w:r w:rsidR="00DE15DB" w:rsidRPr="0094559B">
              <w:rPr>
                <w:sz w:val="22"/>
                <w:szCs w:val="22"/>
              </w:rPr>
              <w:t>руб.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5494" w14:textId="24047BF5" w:rsidR="00C721C6" w:rsidRPr="0094559B" w:rsidRDefault="00C721C6" w:rsidP="00955C4C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8 часов (7+1)</w:t>
            </w:r>
          </w:p>
        </w:tc>
      </w:tr>
      <w:tr w:rsidR="0094559B" w:rsidRPr="0094559B" w14:paraId="16B2D7D8" w14:textId="77777777" w:rsidTr="002024CD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0AB7" w14:textId="65881B9A" w:rsidR="00C721C6" w:rsidRPr="0094559B" w:rsidRDefault="0094559B" w:rsidP="00B8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FAFA" w14:textId="4FD8844C" w:rsidR="00C721C6" w:rsidRPr="0094559B" w:rsidRDefault="00C721C6" w:rsidP="00F552F3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Стреловой бетононасос 32 метра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2341" w14:textId="3D4B6100" w:rsidR="00C721C6" w:rsidRPr="0094559B" w:rsidRDefault="0094559B" w:rsidP="00DE15DB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315</w:t>
            </w:r>
            <w:r w:rsidR="00C721C6" w:rsidRPr="0094559B">
              <w:rPr>
                <w:sz w:val="22"/>
                <w:szCs w:val="22"/>
              </w:rPr>
              <w:t xml:space="preserve">00 </w:t>
            </w:r>
            <w:r w:rsidR="00DE15DB" w:rsidRPr="0094559B">
              <w:rPr>
                <w:sz w:val="22"/>
                <w:szCs w:val="22"/>
              </w:rPr>
              <w:t>руб.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7E09" w14:textId="5B143128" w:rsidR="00C721C6" w:rsidRPr="0094559B" w:rsidRDefault="00C721C6" w:rsidP="00955C4C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8 часов (7+1)</w:t>
            </w:r>
          </w:p>
        </w:tc>
      </w:tr>
      <w:tr w:rsidR="0094559B" w:rsidRPr="0094559B" w14:paraId="4DE32793" w14:textId="77777777" w:rsidTr="002024CD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75E8" w14:textId="22864C34" w:rsidR="00C721C6" w:rsidRPr="0094559B" w:rsidRDefault="0094559B" w:rsidP="00B8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33F4" w14:textId="2C759DFA" w:rsidR="00C721C6" w:rsidRPr="0094559B" w:rsidRDefault="00C721C6" w:rsidP="00F552F3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Стреловой бетононасос 36 метров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D5FB" w14:textId="5F834C29" w:rsidR="00C721C6" w:rsidRPr="0094559B" w:rsidRDefault="0094559B" w:rsidP="00DE15DB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335</w:t>
            </w:r>
            <w:r w:rsidR="00C721C6" w:rsidRPr="0094559B">
              <w:rPr>
                <w:sz w:val="22"/>
                <w:szCs w:val="22"/>
              </w:rPr>
              <w:t xml:space="preserve">00 </w:t>
            </w:r>
            <w:r w:rsidR="00DE15DB" w:rsidRPr="0094559B">
              <w:rPr>
                <w:sz w:val="22"/>
                <w:szCs w:val="22"/>
              </w:rPr>
              <w:t>руб.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DCD1" w14:textId="30AEAC7D" w:rsidR="00C721C6" w:rsidRPr="0094559B" w:rsidRDefault="00C721C6" w:rsidP="00955C4C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8 часов (7+1)</w:t>
            </w:r>
          </w:p>
        </w:tc>
      </w:tr>
      <w:tr w:rsidR="0094559B" w:rsidRPr="0094559B" w14:paraId="3E019930" w14:textId="77777777" w:rsidTr="002024CD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1063" w14:textId="02229C25" w:rsidR="00C721C6" w:rsidRPr="0094559B" w:rsidRDefault="0094559B" w:rsidP="00B8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8F9D" w14:textId="11C721F4" w:rsidR="00C721C6" w:rsidRPr="0094559B" w:rsidRDefault="00C721C6" w:rsidP="00F552F3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Стреловой бетононасос 42 метра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585F" w14:textId="771145D1" w:rsidR="00C721C6" w:rsidRPr="0094559B" w:rsidRDefault="0094559B" w:rsidP="00DE15DB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395</w:t>
            </w:r>
            <w:r w:rsidR="00C721C6" w:rsidRPr="0094559B">
              <w:rPr>
                <w:sz w:val="22"/>
                <w:szCs w:val="22"/>
              </w:rPr>
              <w:t xml:space="preserve">00 </w:t>
            </w:r>
            <w:r w:rsidR="00DE15DB" w:rsidRPr="0094559B">
              <w:rPr>
                <w:sz w:val="22"/>
                <w:szCs w:val="22"/>
              </w:rPr>
              <w:t>руб.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024A" w14:textId="381C12E6" w:rsidR="00C721C6" w:rsidRPr="0094559B" w:rsidRDefault="00C721C6" w:rsidP="00955C4C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8 часов (7+1)</w:t>
            </w:r>
          </w:p>
        </w:tc>
      </w:tr>
      <w:tr w:rsidR="0094559B" w:rsidRPr="0094559B" w14:paraId="0DBE69B6" w14:textId="77777777" w:rsidTr="002024CD">
        <w:trPr>
          <w:trHeight w:val="4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BB0E" w14:textId="63B28762" w:rsidR="00C721C6" w:rsidRPr="0094559B" w:rsidRDefault="0094559B" w:rsidP="00B8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0A03" w14:textId="5A0C14E0" w:rsidR="00C721C6" w:rsidRPr="0094559B" w:rsidRDefault="00C721C6" w:rsidP="00F552F3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Стреловой бетононасос 46 метров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ED95" w14:textId="4E341FC3" w:rsidR="00C721C6" w:rsidRPr="0094559B" w:rsidRDefault="0094559B" w:rsidP="00DE15DB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425</w:t>
            </w:r>
            <w:r w:rsidR="00C721C6" w:rsidRPr="0094559B">
              <w:rPr>
                <w:sz w:val="22"/>
                <w:szCs w:val="22"/>
              </w:rPr>
              <w:t xml:space="preserve">00 </w:t>
            </w:r>
            <w:r w:rsidR="00DE15DB" w:rsidRPr="0094559B">
              <w:rPr>
                <w:sz w:val="22"/>
                <w:szCs w:val="22"/>
              </w:rPr>
              <w:t>руб.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3477" w14:textId="280DD314" w:rsidR="00C721C6" w:rsidRPr="0094559B" w:rsidRDefault="00C721C6" w:rsidP="00955C4C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8 часов (7+1)</w:t>
            </w:r>
          </w:p>
        </w:tc>
      </w:tr>
      <w:tr w:rsidR="0094559B" w:rsidRPr="0094559B" w14:paraId="26F260E7" w14:textId="77777777" w:rsidTr="002024CD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4DE5" w14:textId="5031B51A" w:rsidR="00C721C6" w:rsidRPr="0094559B" w:rsidRDefault="0094559B" w:rsidP="00B8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1EA2" w14:textId="6506DF15" w:rsidR="00C721C6" w:rsidRPr="0094559B" w:rsidRDefault="00C721C6" w:rsidP="00F552F3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Стреловой бетононасос 52 метра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21E4" w14:textId="485A13E1" w:rsidR="00C721C6" w:rsidRPr="0094559B" w:rsidRDefault="0094559B" w:rsidP="00DE15DB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495</w:t>
            </w:r>
            <w:r w:rsidR="00C721C6" w:rsidRPr="0094559B">
              <w:rPr>
                <w:sz w:val="22"/>
                <w:szCs w:val="22"/>
              </w:rPr>
              <w:t xml:space="preserve">00 </w:t>
            </w:r>
            <w:r w:rsidR="00DE15DB" w:rsidRPr="0094559B">
              <w:rPr>
                <w:sz w:val="22"/>
                <w:szCs w:val="22"/>
              </w:rPr>
              <w:t>руб.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F72C" w14:textId="356771B8" w:rsidR="00C721C6" w:rsidRPr="0094559B" w:rsidRDefault="00C721C6" w:rsidP="00955C4C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8 часов (7+1)</w:t>
            </w:r>
          </w:p>
        </w:tc>
      </w:tr>
      <w:tr w:rsidR="0094559B" w:rsidRPr="0094559B" w14:paraId="7F2E12CB" w14:textId="77777777" w:rsidTr="002024CD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0789" w14:textId="572A6FFE" w:rsidR="00C721C6" w:rsidRPr="0094559B" w:rsidRDefault="0094559B" w:rsidP="00B8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F599" w14:textId="6C865608" w:rsidR="00C721C6" w:rsidRPr="0094559B" w:rsidRDefault="00C721C6" w:rsidP="00F552F3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Стреловой бетононасос 56 метров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DED2" w14:textId="0FD25DFE" w:rsidR="00C721C6" w:rsidRPr="0094559B" w:rsidRDefault="0094559B" w:rsidP="00DE15DB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545</w:t>
            </w:r>
            <w:r w:rsidR="00C721C6" w:rsidRPr="0094559B">
              <w:rPr>
                <w:sz w:val="22"/>
                <w:szCs w:val="22"/>
              </w:rPr>
              <w:t xml:space="preserve">00 </w:t>
            </w:r>
            <w:r w:rsidR="00DE15DB" w:rsidRPr="0094559B">
              <w:rPr>
                <w:sz w:val="22"/>
                <w:szCs w:val="22"/>
              </w:rPr>
              <w:t>руб.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2263" w14:textId="5C82764F" w:rsidR="00C721C6" w:rsidRPr="0094559B" w:rsidRDefault="00C721C6" w:rsidP="00955C4C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8 часов (7+1)</w:t>
            </w:r>
          </w:p>
        </w:tc>
      </w:tr>
      <w:tr w:rsidR="0094559B" w:rsidRPr="0094559B" w14:paraId="1FFEE4B4" w14:textId="77777777" w:rsidTr="002024CD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293A" w14:textId="4DFB44D0" w:rsidR="00C90716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8231" w14:textId="18CEFE3B" w:rsidR="00C90716" w:rsidRPr="0094559B" w:rsidRDefault="00C90716" w:rsidP="00C90716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Стреловой бетононасос 62 метра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6FC2" w14:textId="560AE85B" w:rsidR="00C90716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65</w:t>
            </w:r>
            <w:r w:rsidR="00C90716" w:rsidRPr="0094559B">
              <w:rPr>
                <w:sz w:val="22"/>
                <w:szCs w:val="22"/>
              </w:rPr>
              <w:t>000 руб.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5D23" w14:textId="1401A612" w:rsidR="00C90716" w:rsidRPr="0094559B" w:rsidRDefault="00C90716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8 часов (7+1)</w:t>
            </w:r>
          </w:p>
        </w:tc>
      </w:tr>
      <w:tr w:rsidR="0094559B" w:rsidRPr="0094559B" w14:paraId="7A17E121" w14:textId="77777777" w:rsidTr="002024CD">
        <w:trPr>
          <w:trHeight w:val="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9A58" w14:textId="208D6506" w:rsidR="00326C2A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0E77" w14:textId="04F80066" w:rsidR="00326C2A" w:rsidRPr="0094559B" w:rsidRDefault="00326C2A" w:rsidP="00C90716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Стреловой бетононасос 65 метров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C5AB" w14:textId="52DCDBDB" w:rsidR="00326C2A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695</w:t>
            </w:r>
            <w:r w:rsidR="00326C2A" w:rsidRPr="0094559B">
              <w:rPr>
                <w:sz w:val="22"/>
                <w:szCs w:val="22"/>
              </w:rPr>
              <w:t>00 руб.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142D" w14:textId="2E831FFB" w:rsidR="00326C2A" w:rsidRPr="0094559B" w:rsidRDefault="00326C2A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8 часов (7+1)</w:t>
            </w:r>
          </w:p>
        </w:tc>
      </w:tr>
      <w:tr w:rsidR="0094559B" w:rsidRPr="0094559B" w14:paraId="1B71EEDA" w14:textId="77777777" w:rsidTr="002024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025D" w14:textId="19AC8201" w:rsidR="00C90716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667A" w14:textId="455AFF64" w:rsidR="00C90716" w:rsidRPr="0094559B" w:rsidRDefault="00C90716" w:rsidP="00C90716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Металлическая труба 3 метра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351A" w14:textId="3F877F0B" w:rsidR="00C90716" w:rsidRPr="0094559B" w:rsidRDefault="00D42485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90716" w:rsidRPr="0094559B">
              <w:rPr>
                <w:sz w:val="22"/>
                <w:szCs w:val="22"/>
              </w:rPr>
              <w:t>00 руб./смена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1E08" w14:textId="77777777" w:rsidR="00C90716" w:rsidRPr="0094559B" w:rsidRDefault="00C90716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8 часов</w:t>
            </w:r>
          </w:p>
        </w:tc>
      </w:tr>
      <w:tr w:rsidR="0094559B" w:rsidRPr="0094559B" w14:paraId="2A73A675" w14:textId="77777777" w:rsidTr="002024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E1C8" w14:textId="0885A99D" w:rsidR="00C90716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A585" w14:textId="4F047738" w:rsidR="00C90716" w:rsidRPr="0094559B" w:rsidRDefault="00C90716" w:rsidP="00C90716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Резиновый шланг 4 метра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E6DD" w14:textId="3ADDE4ED" w:rsidR="00C90716" w:rsidRPr="0094559B" w:rsidRDefault="00D42485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90716" w:rsidRPr="0094559B">
              <w:rPr>
                <w:sz w:val="22"/>
                <w:szCs w:val="22"/>
              </w:rPr>
              <w:t>00 руб./ смена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7664" w14:textId="77777777" w:rsidR="00C90716" w:rsidRPr="0094559B" w:rsidRDefault="00C90716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8 часов</w:t>
            </w:r>
          </w:p>
        </w:tc>
      </w:tr>
      <w:tr w:rsidR="0094559B" w:rsidRPr="0094559B" w14:paraId="41E980EF" w14:textId="77777777" w:rsidTr="002024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9EF6" w14:textId="478EA24B" w:rsidR="00C90716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0FA6" w14:textId="77777777" w:rsidR="00C90716" w:rsidRPr="0094559B" w:rsidRDefault="00C90716" w:rsidP="00C90716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Угол поворотный (30, 45, 90 градусов)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0356" w14:textId="75EC2D88" w:rsidR="00C90716" w:rsidRPr="0094559B" w:rsidRDefault="00D42485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C90716" w:rsidRPr="0094559B">
              <w:rPr>
                <w:sz w:val="22"/>
                <w:szCs w:val="22"/>
              </w:rPr>
              <w:t xml:space="preserve"> руб./ смена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BE47" w14:textId="55211FA2" w:rsidR="00C90716" w:rsidRPr="0094559B" w:rsidRDefault="00C90716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8 часов</w:t>
            </w:r>
          </w:p>
        </w:tc>
      </w:tr>
      <w:tr w:rsidR="0094559B" w:rsidRPr="0094559B" w14:paraId="7909ABB6" w14:textId="77777777" w:rsidTr="002024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9108" w14:textId="176F9AEC" w:rsidR="00C90716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E235" w14:textId="775D8504" w:rsidR="00C90716" w:rsidRPr="0094559B" w:rsidRDefault="00C90716" w:rsidP="00C90716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Гаситель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E04D" w14:textId="3E82D906" w:rsidR="00C90716" w:rsidRPr="0094559B" w:rsidRDefault="00D42485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0716" w:rsidRPr="0094559B">
              <w:rPr>
                <w:sz w:val="22"/>
                <w:szCs w:val="22"/>
              </w:rPr>
              <w:t>500/шт.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A3AB" w14:textId="77777777" w:rsidR="00C90716" w:rsidRPr="0094559B" w:rsidRDefault="00C90716" w:rsidP="00C90716">
            <w:pPr>
              <w:jc w:val="center"/>
              <w:rPr>
                <w:sz w:val="22"/>
                <w:szCs w:val="22"/>
              </w:rPr>
            </w:pPr>
          </w:p>
        </w:tc>
      </w:tr>
      <w:tr w:rsidR="0094559B" w:rsidRPr="0094559B" w14:paraId="4AF06159" w14:textId="77777777" w:rsidTr="002024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342E" w14:textId="4705A810" w:rsidR="00C90716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9D01" w14:textId="6C113E91" w:rsidR="00C90716" w:rsidRPr="0094559B" w:rsidRDefault="00C90716" w:rsidP="00C90716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Пробег автобетононасоса в область за 1 км от МКАД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677" w14:textId="4DE84270" w:rsidR="00C90716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75</w:t>
            </w:r>
            <w:r w:rsidR="00C90716" w:rsidRPr="0094559B">
              <w:rPr>
                <w:sz w:val="22"/>
                <w:szCs w:val="22"/>
              </w:rPr>
              <w:t xml:space="preserve"> руб./ км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AAAB" w14:textId="77777777" w:rsidR="00C90716" w:rsidRPr="0094559B" w:rsidRDefault="00C90716" w:rsidP="00C90716">
            <w:pPr>
              <w:jc w:val="center"/>
              <w:rPr>
                <w:sz w:val="22"/>
                <w:szCs w:val="22"/>
              </w:rPr>
            </w:pPr>
          </w:p>
        </w:tc>
      </w:tr>
      <w:tr w:rsidR="0094559B" w:rsidRPr="0094559B" w14:paraId="03C6A65A" w14:textId="77777777" w:rsidTr="002024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7D82" w14:textId="2E4903DC" w:rsidR="00C90716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A678" w14:textId="77777777" w:rsidR="00C90716" w:rsidRPr="0094559B" w:rsidRDefault="00C90716" w:rsidP="00C90716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Въезд Бетононасоса в пределы Садового кольца,    Рублево-успенское шоссе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EC96" w14:textId="77777777" w:rsidR="00C90716" w:rsidRPr="0094559B" w:rsidRDefault="00C90716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2500 руб.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20A7" w14:textId="77777777" w:rsidR="00C90716" w:rsidRPr="0094559B" w:rsidRDefault="00C90716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-</w:t>
            </w:r>
          </w:p>
        </w:tc>
      </w:tr>
      <w:tr w:rsidR="0094559B" w:rsidRPr="0094559B" w14:paraId="2B2334E5" w14:textId="77777777" w:rsidTr="002024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6B96" w14:textId="7C1EF139" w:rsidR="00C90716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4FBB" w14:textId="21C4ECD7" w:rsidR="00C90716" w:rsidRPr="0094559B" w:rsidRDefault="00C90716" w:rsidP="00C90716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Перестановка АБН на объекте заказчика (переезд)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84B1" w14:textId="61C0B9D5" w:rsidR="00C90716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25</w:t>
            </w:r>
            <w:r w:rsidR="00C90716" w:rsidRPr="0094559B">
              <w:rPr>
                <w:sz w:val="22"/>
                <w:szCs w:val="22"/>
              </w:rPr>
              <w:t>00 руб.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1FEB" w14:textId="77777777" w:rsidR="00C90716" w:rsidRPr="0094559B" w:rsidRDefault="00C90716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-</w:t>
            </w:r>
          </w:p>
        </w:tc>
      </w:tr>
      <w:tr w:rsidR="0094559B" w:rsidRPr="0094559B" w14:paraId="50605C75" w14:textId="77777777" w:rsidTr="002024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FA5B" w14:textId="3892B889" w:rsidR="00C90716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1B46" w14:textId="77777777" w:rsidR="00C90716" w:rsidRPr="0094559B" w:rsidRDefault="00C90716" w:rsidP="00C90716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 xml:space="preserve">Приготовление пусковой смеси, </w:t>
            </w:r>
          </w:p>
          <w:p w14:paraId="14001856" w14:textId="77777777" w:rsidR="00C90716" w:rsidRPr="0094559B" w:rsidRDefault="00C90716" w:rsidP="00C90716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 xml:space="preserve">при длине </w:t>
            </w:r>
            <w:proofErr w:type="spellStart"/>
            <w:r w:rsidRPr="0094559B">
              <w:rPr>
                <w:sz w:val="22"/>
                <w:szCs w:val="22"/>
              </w:rPr>
              <w:t>бетоновода</w:t>
            </w:r>
            <w:proofErr w:type="spellEnd"/>
            <w:r w:rsidRPr="0094559B">
              <w:rPr>
                <w:sz w:val="22"/>
                <w:szCs w:val="22"/>
              </w:rPr>
              <w:t xml:space="preserve"> до 80м.  </w:t>
            </w:r>
          </w:p>
          <w:p w14:paraId="62B25A4B" w14:textId="77777777" w:rsidR="00C90716" w:rsidRPr="0094559B" w:rsidRDefault="00C90716" w:rsidP="00C90716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(при необходимости)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D688" w14:textId="7FCEA08C" w:rsidR="00C90716" w:rsidRPr="0094559B" w:rsidRDefault="00D42485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C90716" w:rsidRPr="0094559B">
              <w:rPr>
                <w:sz w:val="22"/>
                <w:szCs w:val="22"/>
              </w:rPr>
              <w:t>500 руб./1 запуск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1B7C" w14:textId="77777777" w:rsidR="00C90716" w:rsidRPr="0094559B" w:rsidRDefault="00C90716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-</w:t>
            </w:r>
          </w:p>
        </w:tc>
      </w:tr>
      <w:tr w:rsidR="0094559B" w:rsidRPr="0094559B" w14:paraId="6B82D0D1" w14:textId="77777777" w:rsidTr="002024CD">
        <w:trPr>
          <w:trHeight w:val="1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CA60" w14:textId="726F77EA" w:rsidR="00C90716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7E7E" w14:textId="1FD9692C" w:rsidR="00C90716" w:rsidRPr="0094559B" w:rsidRDefault="00C90716" w:rsidP="00C90716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 xml:space="preserve">Переработка АБН более 8 ч. </w:t>
            </w:r>
          </w:p>
          <w:p w14:paraId="00209BC4" w14:textId="77777777" w:rsidR="00C90716" w:rsidRPr="0094559B" w:rsidRDefault="00C90716" w:rsidP="00C90716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(за каждый дополнительный час работы сверх смены)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6892" w14:textId="77777777" w:rsidR="00C90716" w:rsidRPr="0094559B" w:rsidRDefault="00C90716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 xml:space="preserve">1/8 от общей стоимости смены, включая длину </w:t>
            </w:r>
            <w:proofErr w:type="spellStart"/>
            <w:r w:rsidRPr="0094559B">
              <w:rPr>
                <w:sz w:val="22"/>
                <w:szCs w:val="22"/>
              </w:rPr>
              <w:t>бетоновода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95FD" w14:textId="77777777" w:rsidR="00C90716" w:rsidRPr="0094559B" w:rsidRDefault="00C90716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-</w:t>
            </w:r>
          </w:p>
        </w:tc>
      </w:tr>
      <w:tr w:rsidR="0094559B" w:rsidRPr="0094559B" w14:paraId="05C535A5" w14:textId="77777777" w:rsidTr="002024CD">
        <w:trPr>
          <w:trHeight w:val="2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CDD3" w14:textId="3993773D" w:rsidR="00C90716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E0B5" w14:textId="77777777" w:rsidR="00C90716" w:rsidRPr="0094559B" w:rsidRDefault="00C90716" w:rsidP="00C90716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Прогон бетононасоса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5D6A" w14:textId="4AE4D9A5" w:rsidR="00C90716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от 15</w:t>
            </w:r>
            <w:r w:rsidR="00C90716" w:rsidRPr="0094559B">
              <w:rPr>
                <w:sz w:val="22"/>
                <w:szCs w:val="22"/>
              </w:rPr>
              <w:t>000 руб.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874C" w14:textId="77777777" w:rsidR="00C90716" w:rsidRPr="0094559B" w:rsidRDefault="00C90716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-</w:t>
            </w:r>
          </w:p>
        </w:tc>
      </w:tr>
      <w:tr w:rsidR="00C90716" w:rsidRPr="0094559B" w14:paraId="67A7B5E2" w14:textId="77777777" w:rsidTr="002024CD">
        <w:trPr>
          <w:trHeight w:val="2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B5E8" w14:textId="1AF91F51" w:rsidR="00C90716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839D" w14:textId="77777777" w:rsidR="00C90716" w:rsidRPr="0094559B" w:rsidRDefault="00C90716" w:rsidP="00C90716">
            <w:pPr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Перекачивание бетонной смеси с металлической фиброй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DB19" w14:textId="395C0ED8" w:rsidR="00C90716" w:rsidRPr="0094559B" w:rsidRDefault="0094559B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+35</w:t>
            </w:r>
            <w:r w:rsidR="00C90716" w:rsidRPr="0094559B">
              <w:rPr>
                <w:sz w:val="22"/>
                <w:szCs w:val="22"/>
              </w:rPr>
              <w:t>%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4FB5" w14:textId="77777777" w:rsidR="00C90716" w:rsidRPr="0094559B" w:rsidRDefault="00C90716" w:rsidP="00C90716">
            <w:pPr>
              <w:jc w:val="center"/>
              <w:rPr>
                <w:sz w:val="22"/>
                <w:szCs w:val="22"/>
              </w:rPr>
            </w:pPr>
            <w:r w:rsidRPr="0094559B">
              <w:rPr>
                <w:sz w:val="22"/>
                <w:szCs w:val="22"/>
              </w:rPr>
              <w:t>-</w:t>
            </w:r>
          </w:p>
        </w:tc>
      </w:tr>
    </w:tbl>
    <w:p w14:paraId="073E9EA9" w14:textId="432B0F5A" w:rsidR="00C90716" w:rsidRPr="0094559B" w:rsidRDefault="00C90716">
      <w:pPr>
        <w:jc w:val="both"/>
        <w:rPr>
          <w:szCs w:val="24"/>
        </w:rPr>
      </w:pPr>
    </w:p>
    <w:p w14:paraId="045B0A09" w14:textId="09E3DF9D" w:rsidR="002024CD" w:rsidRPr="006540EA" w:rsidRDefault="008C5DE7" w:rsidP="008C5DE7">
      <w:pPr>
        <w:rPr>
          <w:szCs w:val="24"/>
        </w:rPr>
      </w:pPr>
      <w:r w:rsidRPr="00EB6843">
        <w:rPr>
          <w:szCs w:val="24"/>
        </w:rPr>
        <w:t xml:space="preserve">   </w:t>
      </w:r>
      <w:r w:rsidRPr="00DE15DB">
        <w:rPr>
          <w:sz w:val="32"/>
          <w:szCs w:val="24"/>
        </w:rPr>
        <w:t xml:space="preserve"> </w:t>
      </w:r>
      <w:r w:rsidRPr="00DE15DB">
        <w:rPr>
          <w:szCs w:val="24"/>
        </w:rPr>
        <w:t>Цены указаны в рублях, в том числе НДС 20%.</w:t>
      </w:r>
    </w:p>
    <w:p w14:paraId="08AC183C" w14:textId="46D15517" w:rsidR="008C5DE7" w:rsidRPr="00EB6843" w:rsidRDefault="008C5DE7" w:rsidP="008C5DE7">
      <w:pPr>
        <w:rPr>
          <w:szCs w:val="24"/>
        </w:rPr>
      </w:pPr>
    </w:p>
    <w:p w14:paraId="38E2B738" w14:textId="77777777" w:rsidR="006540EA" w:rsidRDefault="008C5DE7" w:rsidP="008C5DE7">
      <w:pPr>
        <w:rPr>
          <w:szCs w:val="24"/>
        </w:rPr>
      </w:pPr>
      <w:r w:rsidRPr="00EB6843">
        <w:rPr>
          <w:szCs w:val="24"/>
        </w:rPr>
        <w:t>_</w:t>
      </w:r>
    </w:p>
    <w:p w14:paraId="4D2A7CE7" w14:textId="06064070" w:rsidR="008C5DE7" w:rsidRPr="00EB6843" w:rsidRDefault="008C5DE7" w:rsidP="008C5DE7">
      <w:pPr>
        <w:rPr>
          <w:szCs w:val="24"/>
        </w:rPr>
      </w:pPr>
      <w:r w:rsidRPr="00EB6843">
        <w:rPr>
          <w:szCs w:val="24"/>
        </w:rPr>
        <w:t xml:space="preserve">_______________/____________/                                        ________________/______________/          </w:t>
      </w:r>
    </w:p>
    <w:p w14:paraId="72069237" w14:textId="77777777" w:rsidR="008C5DE7" w:rsidRPr="00EB6843" w:rsidRDefault="008C5DE7" w:rsidP="008C5DE7">
      <w:pPr>
        <w:rPr>
          <w:szCs w:val="24"/>
        </w:rPr>
      </w:pPr>
    </w:p>
    <w:p w14:paraId="01244231" w14:textId="77777777" w:rsidR="008C5DE7" w:rsidRPr="00EB6843" w:rsidRDefault="008C5DE7" w:rsidP="008C5DE7">
      <w:pPr>
        <w:rPr>
          <w:szCs w:val="24"/>
        </w:rPr>
      </w:pPr>
      <w:r w:rsidRPr="00EB6843">
        <w:rPr>
          <w:szCs w:val="24"/>
        </w:rPr>
        <w:t>М.П.                                                                                          М.П.</w:t>
      </w:r>
    </w:p>
    <w:sectPr w:rsidR="008C5DE7" w:rsidRPr="00EB6843" w:rsidSect="00872DFD">
      <w:headerReference w:type="default" r:id="rId9"/>
      <w:footerReference w:type="default" r:id="rId10"/>
      <w:pgSz w:w="11906" w:h="16838"/>
      <w:pgMar w:top="-851" w:right="851" w:bottom="993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A01C" w14:textId="77777777" w:rsidR="00392C61" w:rsidRDefault="00392C61" w:rsidP="004E3B42">
      <w:r>
        <w:separator/>
      </w:r>
    </w:p>
  </w:endnote>
  <w:endnote w:type="continuationSeparator" w:id="0">
    <w:p w14:paraId="2F6C4B39" w14:textId="77777777" w:rsidR="00392C61" w:rsidRDefault="00392C61" w:rsidP="004E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3D3E" w14:textId="2981B257" w:rsidR="00DE2036" w:rsidRDefault="00DE2036">
    <w:pPr>
      <w:pStyle w:val="a3"/>
    </w:pPr>
    <w:r w:rsidRPr="00DE2036">
      <w:rPr>
        <w:i/>
        <w:szCs w:val="24"/>
      </w:rPr>
      <w:t>Подпись Заказчика</w:t>
    </w:r>
    <w:r w:rsidR="00872DFD">
      <w:rPr>
        <w:i/>
        <w:szCs w:val="24"/>
      </w:rPr>
      <w:t>___________________</w:t>
    </w:r>
    <w:r w:rsidRPr="00DE2036">
      <w:rPr>
        <w:szCs w:val="24"/>
      </w:rPr>
      <w:t xml:space="preserve"> </w:t>
    </w:r>
    <w:r w:rsidR="00872DFD">
      <w:rPr>
        <w:szCs w:val="24"/>
      </w:rPr>
      <w:tab/>
    </w:r>
    <w:r>
      <w:rPr>
        <w:szCs w:val="24"/>
      </w:rPr>
      <w:tab/>
    </w:r>
    <w:r w:rsidR="00872DFD">
      <w:rPr>
        <w:szCs w:val="24"/>
      </w:rPr>
      <w:t xml:space="preserve">    </w:t>
    </w:r>
    <w:r w:rsidRPr="00DE2036">
      <w:rPr>
        <w:i/>
        <w:szCs w:val="24"/>
      </w:rPr>
      <w:t>Подпись Исполнителя</w:t>
    </w:r>
    <w:r w:rsidR="00872DFD">
      <w:rPr>
        <w:i/>
        <w:szCs w:val="24"/>
      </w:rPr>
      <w:t>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B267" w14:textId="77777777" w:rsidR="00392C61" w:rsidRDefault="00392C61" w:rsidP="004E3B42">
      <w:r>
        <w:separator/>
      </w:r>
    </w:p>
  </w:footnote>
  <w:footnote w:type="continuationSeparator" w:id="0">
    <w:p w14:paraId="030D2E5F" w14:textId="77777777" w:rsidR="00392C61" w:rsidRDefault="00392C61" w:rsidP="004E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9" w:type="dxa"/>
      <w:tblLook w:val="04A0" w:firstRow="1" w:lastRow="0" w:firstColumn="1" w:lastColumn="0" w:noHBand="0" w:noVBand="1"/>
    </w:tblPr>
    <w:tblGrid>
      <w:gridCol w:w="5070"/>
      <w:gridCol w:w="5103"/>
    </w:tblGrid>
    <w:tr w:rsidR="004E3B42" w:rsidRPr="00A47709" w14:paraId="6F5B0B40" w14:textId="77777777" w:rsidTr="00E21422">
      <w:tc>
        <w:tcPr>
          <w:tcW w:w="5070" w:type="dxa"/>
          <w:shd w:val="clear" w:color="auto" w:fill="auto"/>
        </w:tcPr>
        <w:p w14:paraId="670A1C68" w14:textId="77777777" w:rsidR="004E3B42" w:rsidRPr="001746AF" w:rsidRDefault="004E3B42" w:rsidP="00E21422">
          <w:pPr>
            <w:pStyle w:val="a7"/>
            <w:rPr>
              <w:noProof/>
              <w:sz w:val="20"/>
              <w:lang w:val="en-US"/>
            </w:rPr>
          </w:pPr>
          <w:r>
            <w:rPr>
              <w:noProof/>
              <w:sz w:val="20"/>
            </w:rPr>
            <w:t xml:space="preserve">              ООО «Прайм Групп»</w:t>
          </w:r>
        </w:p>
      </w:tc>
      <w:tc>
        <w:tcPr>
          <w:tcW w:w="5103" w:type="dxa"/>
          <w:shd w:val="clear" w:color="auto" w:fill="auto"/>
        </w:tcPr>
        <w:p w14:paraId="09F0A0F2" w14:textId="66B18F44" w:rsidR="004E3B42" w:rsidRPr="00A47709" w:rsidRDefault="004E3B42" w:rsidP="002E5F83">
          <w:pPr>
            <w:pStyle w:val="a7"/>
            <w:ind w:left="-709"/>
            <w:jc w:val="right"/>
            <w:rPr>
              <w:noProof/>
              <w:sz w:val="20"/>
            </w:rPr>
          </w:pPr>
          <w:r>
            <w:rPr>
              <w:noProof/>
              <w:sz w:val="20"/>
            </w:rPr>
            <w:t xml:space="preserve">          </w:t>
          </w:r>
          <w:r w:rsidRPr="001746AF">
            <w:rPr>
              <w:noProof/>
              <w:sz w:val="20"/>
            </w:rPr>
            <w:t xml:space="preserve">Договор </w:t>
          </w:r>
          <w:r>
            <w:rPr>
              <w:noProof/>
              <w:sz w:val="20"/>
            </w:rPr>
            <w:t xml:space="preserve">№ </w:t>
          </w:r>
          <w:r>
            <w:rPr>
              <w:noProof/>
              <w:color w:val="000000"/>
              <w:sz w:val="20"/>
            </w:rPr>
            <w:t>24</w:t>
          </w:r>
          <w:r w:rsidR="00891061">
            <w:rPr>
              <w:noProof/>
              <w:color w:val="000000"/>
              <w:sz w:val="20"/>
            </w:rPr>
            <w:t>-11/</w:t>
          </w:r>
          <w:r>
            <w:rPr>
              <w:noProof/>
              <w:color w:val="000000"/>
              <w:sz w:val="20"/>
            </w:rPr>
            <w:t>2022</w:t>
          </w:r>
          <w:r>
            <w:rPr>
              <w:noProof/>
              <w:sz w:val="20"/>
            </w:rPr>
            <w:t xml:space="preserve"> от 24 ноября 202</w:t>
          </w:r>
          <w:r w:rsidR="002E5F83">
            <w:rPr>
              <w:noProof/>
              <w:sz w:val="20"/>
            </w:rPr>
            <w:t>3</w:t>
          </w:r>
          <w:r>
            <w:rPr>
              <w:noProof/>
              <w:sz w:val="20"/>
            </w:rPr>
            <w:t xml:space="preserve"> года</w:t>
          </w:r>
        </w:p>
      </w:tc>
    </w:tr>
  </w:tbl>
  <w:p w14:paraId="2B552CCE" w14:textId="77777777" w:rsidR="004E3B42" w:rsidRDefault="004E3B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31C5"/>
    <w:multiLevelType w:val="multilevel"/>
    <w:tmpl w:val="220A25F4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1"/>
      <w:numFmt w:val="decimal"/>
      <w:lvlText w:val="%1.%2."/>
      <w:lvlJc w:val="left"/>
      <w:pPr>
        <w:ind w:left="690" w:hanging="69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" w15:restartNumberingAfterBreak="0">
    <w:nsid w:val="09595335"/>
    <w:multiLevelType w:val="multilevel"/>
    <w:tmpl w:val="D8A0329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C218C"/>
    <w:multiLevelType w:val="multilevel"/>
    <w:tmpl w:val="653AF7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66871"/>
    <w:multiLevelType w:val="multilevel"/>
    <w:tmpl w:val="17A47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7F4130"/>
    <w:multiLevelType w:val="hybridMultilevel"/>
    <w:tmpl w:val="2918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2C9F"/>
    <w:multiLevelType w:val="multilevel"/>
    <w:tmpl w:val="2D184A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EA7958"/>
    <w:multiLevelType w:val="multilevel"/>
    <w:tmpl w:val="098A6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8FF706D"/>
    <w:multiLevelType w:val="multilevel"/>
    <w:tmpl w:val="AA6808FA"/>
    <w:lvl w:ilvl="0">
      <w:start w:val="2"/>
      <w:numFmt w:val="bullet"/>
      <w:lvlText w:val="-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A65DA6"/>
    <w:multiLevelType w:val="multilevel"/>
    <w:tmpl w:val="055CDA88"/>
    <w:lvl w:ilvl="0">
      <w:start w:val="5"/>
      <w:numFmt w:val="bullet"/>
      <w:lvlText w:val="-"/>
      <w:lvlJc w:val="left"/>
      <w:pPr>
        <w:ind w:left="4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102F1A"/>
    <w:multiLevelType w:val="multilevel"/>
    <w:tmpl w:val="8B2813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F64B5B"/>
    <w:multiLevelType w:val="multilevel"/>
    <w:tmpl w:val="60868B1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502454A"/>
    <w:multiLevelType w:val="hybridMultilevel"/>
    <w:tmpl w:val="D53A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15B0"/>
    <w:multiLevelType w:val="multilevel"/>
    <w:tmpl w:val="83B05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 w15:restartNumberingAfterBreak="0">
    <w:nsid w:val="422536BC"/>
    <w:multiLevelType w:val="multilevel"/>
    <w:tmpl w:val="1B563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823290"/>
    <w:multiLevelType w:val="multilevel"/>
    <w:tmpl w:val="E2B82D8A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723" w:hanging="360"/>
      </w:pPr>
    </w:lvl>
    <w:lvl w:ilvl="2">
      <w:start w:val="1"/>
      <w:numFmt w:val="decimal"/>
      <w:lvlText w:val="%3."/>
      <w:lvlJc w:val="lef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decimal"/>
      <w:lvlText w:val="%5."/>
      <w:lvlJc w:val="left"/>
      <w:pPr>
        <w:ind w:left="3883" w:hanging="360"/>
      </w:pPr>
    </w:lvl>
    <w:lvl w:ilvl="5">
      <w:start w:val="1"/>
      <w:numFmt w:val="decimal"/>
      <w:lvlText w:val="%6."/>
      <w:lvlJc w:val="lef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decimal"/>
      <w:lvlText w:val="%8."/>
      <w:lvlJc w:val="left"/>
      <w:pPr>
        <w:ind w:left="6043" w:hanging="360"/>
      </w:pPr>
    </w:lvl>
    <w:lvl w:ilvl="8">
      <w:start w:val="1"/>
      <w:numFmt w:val="decimal"/>
      <w:lvlText w:val="%9."/>
      <w:lvlJc w:val="left"/>
      <w:pPr>
        <w:ind w:left="6763" w:hanging="180"/>
      </w:pPr>
    </w:lvl>
  </w:abstractNum>
  <w:abstractNum w:abstractNumId="15" w15:restartNumberingAfterBreak="0">
    <w:nsid w:val="4EB53272"/>
    <w:multiLevelType w:val="multilevel"/>
    <w:tmpl w:val="FAA8B38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60E2EF3"/>
    <w:multiLevelType w:val="multilevel"/>
    <w:tmpl w:val="AFE6AC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46105D"/>
    <w:multiLevelType w:val="multilevel"/>
    <w:tmpl w:val="D1B466D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 w15:restartNumberingAfterBreak="0">
    <w:nsid w:val="60085D02"/>
    <w:multiLevelType w:val="multilevel"/>
    <w:tmpl w:val="DF40170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C5206C"/>
    <w:multiLevelType w:val="multilevel"/>
    <w:tmpl w:val="277C4E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4301D0"/>
    <w:multiLevelType w:val="multilevel"/>
    <w:tmpl w:val="5C0A4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 w15:restartNumberingAfterBreak="0">
    <w:nsid w:val="6F0D0AE1"/>
    <w:multiLevelType w:val="multilevel"/>
    <w:tmpl w:val="34E807D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 w15:restartNumberingAfterBreak="0">
    <w:nsid w:val="700B2F7B"/>
    <w:multiLevelType w:val="multilevel"/>
    <w:tmpl w:val="76BC68CA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23" w15:restartNumberingAfterBreak="0">
    <w:nsid w:val="70193153"/>
    <w:multiLevelType w:val="multilevel"/>
    <w:tmpl w:val="F000E462"/>
    <w:lvl w:ilvl="0">
      <w:start w:val="30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 w15:restartNumberingAfterBreak="0">
    <w:nsid w:val="754C3AE9"/>
    <w:multiLevelType w:val="multilevel"/>
    <w:tmpl w:val="841A741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073A49"/>
    <w:multiLevelType w:val="multilevel"/>
    <w:tmpl w:val="A4ACD6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180"/>
      </w:pPr>
    </w:lvl>
  </w:abstractNum>
  <w:abstractNum w:abstractNumId="26" w15:restartNumberingAfterBreak="0">
    <w:nsid w:val="79C007B5"/>
    <w:multiLevelType w:val="multilevel"/>
    <w:tmpl w:val="A9DE18A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0"/>
  </w:num>
  <w:num w:numId="5">
    <w:abstractNumId w:val="21"/>
  </w:num>
  <w:num w:numId="6">
    <w:abstractNumId w:val="12"/>
  </w:num>
  <w:num w:numId="7">
    <w:abstractNumId w:val="17"/>
  </w:num>
  <w:num w:numId="8">
    <w:abstractNumId w:val="15"/>
  </w:num>
  <w:num w:numId="9">
    <w:abstractNumId w:val="10"/>
  </w:num>
  <w:num w:numId="10">
    <w:abstractNumId w:val="22"/>
  </w:num>
  <w:num w:numId="11">
    <w:abstractNumId w:val="16"/>
  </w:num>
  <w:num w:numId="12">
    <w:abstractNumId w:val="13"/>
  </w:num>
  <w:num w:numId="13">
    <w:abstractNumId w:val="3"/>
  </w:num>
  <w:num w:numId="14">
    <w:abstractNumId w:val="8"/>
  </w:num>
  <w:num w:numId="15">
    <w:abstractNumId w:val="5"/>
  </w:num>
  <w:num w:numId="16">
    <w:abstractNumId w:val="2"/>
  </w:num>
  <w:num w:numId="17">
    <w:abstractNumId w:val="9"/>
  </w:num>
  <w:num w:numId="18">
    <w:abstractNumId w:val="24"/>
  </w:num>
  <w:num w:numId="19">
    <w:abstractNumId w:val="19"/>
  </w:num>
  <w:num w:numId="20">
    <w:abstractNumId w:val="1"/>
  </w:num>
  <w:num w:numId="21">
    <w:abstractNumId w:val="26"/>
  </w:num>
  <w:num w:numId="22">
    <w:abstractNumId w:val="20"/>
  </w:num>
  <w:num w:numId="23">
    <w:abstractNumId w:val="23"/>
  </w:num>
  <w:num w:numId="24">
    <w:abstractNumId w:val="25"/>
  </w:num>
  <w:num w:numId="25">
    <w:abstractNumId w:val="18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AA"/>
    <w:rsid w:val="00004A80"/>
    <w:rsid w:val="00012A9E"/>
    <w:rsid w:val="00025F15"/>
    <w:rsid w:val="000503F4"/>
    <w:rsid w:val="0007529C"/>
    <w:rsid w:val="00093AC9"/>
    <w:rsid w:val="000953EE"/>
    <w:rsid w:val="00096818"/>
    <w:rsid w:val="000C38D5"/>
    <w:rsid w:val="000D11D5"/>
    <w:rsid w:val="00114C63"/>
    <w:rsid w:val="00123447"/>
    <w:rsid w:val="001250A9"/>
    <w:rsid w:val="001845E9"/>
    <w:rsid w:val="001F43F4"/>
    <w:rsid w:val="00200531"/>
    <w:rsid w:val="00201F0E"/>
    <w:rsid w:val="002024CD"/>
    <w:rsid w:val="002219B7"/>
    <w:rsid w:val="0022283F"/>
    <w:rsid w:val="00236D14"/>
    <w:rsid w:val="00262E9F"/>
    <w:rsid w:val="002701DF"/>
    <w:rsid w:val="0027064B"/>
    <w:rsid w:val="00285947"/>
    <w:rsid w:val="002A3627"/>
    <w:rsid w:val="002D6067"/>
    <w:rsid w:val="002E41D1"/>
    <w:rsid w:val="002E5F83"/>
    <w:rsid w:val="0032033E"/>
    <w:rsid w:val="00326C2A"/>
    <w:rsid w:val="00333305"/>
    <w:rsid w:val="00355309"/>
    <w:rsid w:val="003618C6"/>
    <w:rsid w:val="00392C61"/>
    <w:rsid w:val="0039563C"/>
    <w:rsid w:val="003B3EED"/>
    <w:rsid w:val="003C31C3"/>
    <w:rsid w:val="003C3C9E"/>
    <w:rsid w:val="003C7026"/>
    <w:rsid w:val="003E3ADD"/>
    <w:rsid w:val="004016A1"/>
    <w:rsid w:val="004039D0"/>
    <w:rsid w:val="00410A0B"/>
    <w:rsid w:val="0041604F"/>
    <w:rsid w:val="00421BD8"/>
    <w:rsid w:val="00421C69"/>
    <w:rsid w:val="004514F0"/>
    <w:rsid w:val="00451E7C"/>
    <w:rsid w:val="0045553F"/>
    <w:rsid w:val="0046558A"/>
    <w:rsid w:val="00482CAC"/>
    <w:rsid w:val="00487DC5"/>
    <w:rsid w:val="004B03F5"/>
    <w:rsid w:val="004B3310"/>
    <w:rsid w:val="004B4A6C"/>
    <w:rsid w:val="004B672B"/>
    <w:rsid w:val="004C3FEA"/>
    <w:rsid w:val="004E056F"/>
    <w:rsid w:val="004E3B42"/>
    <w:rsid w:val="004E6437"/>
    <w:rsid w:val="00521B38"/>
    <w:rsid w:val="00540B6C"/>
    <w:rsid w:val="005423AD"/>
    <w:rsid w:val="00550975"/>
    <w:rsid w:val="0055384A"/>
    <w:rsid w:val="00556F82"/>
    <w:rsid w:val="00566589"/>
    <w:rsid w:val="00572448"/>
    <w:rsid w:val="00577863"/>
    <w:rsid w:val="00586594"/>
    <w:rsid w:val="005872B3"/>
    <w:rsid w:val="005C1215"/>
    <w:rsid w:val="005D1F22"/>
    <w:rsid w:val="00601355"/>
    <w:rsid w:val="006033F4"/>
    <w:rsid w:val="0061133A"/>
    <w:rsid w:val="00624A89"/>
    <w:rsid w:val="00632062"/>
    <w:rsid w:val="00633461"/>
    <w:rsid w:val="006540EA"/>
    <w:rsid w:val="006560F0"/>
    <w:rsid w:val="00675A9A"/>
    <w:rsid w:val="0067761A"/>
    <w:rsid w:val="00686CD6"/>
    <w:rsid w:val="006A0D95"/>
    <w:rsid w:val="006A3B7B"/>
    <w:rsid w:val="006B5604"/>
    <w:rsid w:val="006C0522"/>
    <w:rsid w:val="006C3B46"/>
    <w:rsid w:val="00736558"/>
    <w:rsid w:val="0074139D"/>
    <w:rsid w:val="00780B3E"/>
    <w:rsid w:val="007D2123"/>
    <w:rsid w:val="007F1D40"/>
    <w:rsid w:val="008114C7"/>
    <w:rsid w:val="008400FB"/>
    <w:rsid w:val="00843090"/>
    <w:rsid w:val="008548D5"/>
    <w:rsid w:val="00872DFD"/>
    <w:rsid w:val="00891061"/>
    <w:rsid w:val="008A12CB"/>
    <w:rsid w:val="008A137D"/>
    <w:rsid w:val="008A2914"/>
    <w:rsid w:val="008C0941"/>
    <w:rsid w:val="008C17C1"/>
    <w:rsid w:val="008C5DE7"/>
    <w:rsid w:val="008E16BA"/>
    <w:rsid w:val="008E5AEA"/>
    <w:rsid w:val="00901A54"/>
    <w:rsid w:val="00906C05"/>
    <w:rsid w:val="009240C7"/>
    <w:rsid w:val="00930E9F"/>
    <w:rsid w:val="00935AB4"/>
    <w:rsid w:val="00940B0E"/>
    <w:rsid w:val="0094559B"/>
    <w:rsid w:val="009638CA"/>
    <w:rsid w:val="009A2D13"/>
    <w:rsid w:val="009F210B"/>
    <w:rsid w:val="00A31AB9"/>
    <w:rsid w:val="00A51366"/>
    <w:rsid w:val="00A516EC"/>
    <w:rsid w:val="00A662AA"/>
    <w:rsid w:val="00A85FEF"/>
    <w:rsid w:val="00AA39A9"/>
    <w:rsid w:val="00AB1C02"/>
    <w:rsid w:val="00AB4F10"/>
    <w:rsid w:val="00AE6C6B"/>
    <w:rsid w:val="00AE7D69"/>
    <w:rsid w:val="00AF0977"/>
    <w:rsid w:val="00AF3B40"/>
    <w:rsid w:val="00B05163"/>
    <w:rsid w:val="00B33BBF"/>
    <w:rsid w:val="00B7597C"/>
    <w:rsid w:val="00B81530"/>
    <w:rsid w:val="00B95F7A"/>
    <w:rsid w:val="00BB6626"/>
    <w:rsid w:val="00BC1167"/>
    <w:rsid w:val="00BC23CE"/>
    <w:rsid w:val="00BD3DA3"/>
    <w:rsid w:val="00BD4793"/>
    <w:rsid w:val="00BD4CBA"/>
    <w:rsid w:val="00BE5C47"/>
    <w:rsid w:val="00C071BB"/>
    <w:rsid w:val="00C14B35"/>
    <w:rsid w:val="00C459AF"/>
    <w:rsid w:val="00C721C6"/>
    <w:rsid w:val="00C90716"/>
    <w:rsid w:val="00C91A50"/>
    <w:rsid w:val="00CA5D3E"/>
    <w:rsid w:val="00CB16F8"/>
    <w:rsid w:val="00CF3AA6"/>
    <w:rsid w:val="00CF5B26"/>
    <w:rsid w:val="00CF6894"/>
    <w:rsid w:val="00D12654"/>
    <w:rsid w:val="00D13239"/>
    <w:rsid w:val="00D33631"/>
    <w:rsid w:val="00D42485"/>
    <w:rsid w:val="00D714AD"/>
    <w:rsid w:val="00D90167"/>
    <w:rsid w:val="00DA7933"/>
    <w:rsid w:val="00DA7A7A"/>
    <w:rsid w:val="00DB73CA"/>
    <w:rsid w:val="00DC5968"/>
    <w:rsid w:val="00DE1505"/>
    <w:rsid w:val="00DE15DB"/>
    <w:rsid w:val="00DE2036"/>
    <w:rsid w:val="00DF6849"/>
    <w:rsid w:val="00E003F3"/>
    <w:rsid w:val="00E227E7"/>
    <w:rsid w:val="00E7749D"/>
    <w:rsid w:val="00E828A8"/>
    <w:rsid w:val="00EA3DE1"/>
    <w:rsid w:val="00EB6843"/>
    <w:rsid w:val="00EC4944"/>
    <w:rsid w:val="00EE63F7"/>
    <w:rsid w:val="00F111A1"/>
    <w:rsid w:val="00F165C4"/>
    <w:rsid w:val="00F23AD2"/>
    <w:rsid w:val="00F374E9"/>
    <w:rsid w:val="00F552F3"/>
    <w:rsid w:val="00F67757"/>
    <w:rsid w:val="00F85E12"/>
    <w:rsid w:val="00FB154F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4831"/>
  <w15:docId w15:val="{3372DD6B-C473-44B1-AE72-72B9BA5B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0167"/>
    <w:rPr>
      <w:sz w:val="24"/>
    </w:rPr>
  </w:style>
  <w:style w:type="paragraph" w:styleId="1">
    <w:name w:val="heading 1"/>
    <w:pPr>
      <w:ind w:right="-365"/>
      <w:outlineLvl w:val="0"/>
    </w:pPr>
    <w:rPr>
      <w:b/>
      <w:sz w:val="24"/>
    </w:rPr>
  </w:style>
  <w:style w:type="paragraph" w:styleId="2">
    <w:name w:val="heading 2"/>
    <w:pPr>
      <w:spacing w:before="240" w:after="120"/>
      <w:jc w:val="center"/>
      <w:outlineLvl w:val="1"/>
    </w:pPr>
    <w:rPr>
      <w:b/>
      <w:sz w:val="24"/>
    </w:rPr>
  </w:style>
  <w:style w:type="paragraph" w:styleId="3">
    <w:name w:val="heading 3"/>
    <w:pPr>
      <w:outlineLvl w:val="2"/>
    </w:pPr>
    <w:rPr>
      <w:rFonts w:ascii="Tahoma" w:hAnsi="Tahoma"/>
      <w:sz w:val="24"/>
    </w:rPr>
  </w:style>
  <w:style w:type="paragraph" w:styleId="7">
    <w:name w:val="heading 7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Pr>
      <w:sz w:val="24"/>
    </w:rPr>
  </w:style>
  <w:style w:type="paragraph" w:styleId="a4">
    <w:name w:val="Body Text Indent"/>
    <w:pPr>
      <w:ind w:right="-365" w:firstLine="425"/>
      <w:jc w:val="both"/>
    </w:pPr>
    <w:rPr>
      <w:sz w:val="22"/>
    </w:rPr>
  </w:style>
  <w:style w:type="paragraph" w:styleId="a5">
    <w:name w:val="Balloon Text"/>
    <w:rPr>
      <w:rFonts w:ascii="Tahoma" w:hAnsi="Tahoma"/>
      <w:sz w:val="16"/>
    </w:rPr>
  </w:style>
  <w:style w:type="paragraph" w:styleId="a6">
    <w:name w:val="Block Text"/>
    <w:pPr>
      <w:ind w:left="-851" w:right="-766"/>
      <w:jc w:val="both"/>
    </w:pPr>
    <w:rPr>
      <w:sz w:val="24"/>
    </w:rPr>
  </w:style>
  <w:style w:type="paragraph" w:styleId="5">
    <w:name w:val="List 5"/>
    <w:pPr>
      <w:ind w:left="1415" w:hanging="283"/>
    </w:pPr>
  </w:style>
  <w:style w:type="paragraph" w:styleId="4">
    <w:name w:val="List 4"/>
    <w:pPr>
      <w:ind w:left="1132" w:hanging="283"/>
    </w:pPr>
  </w:style>
  <w:style w:type="paragraph" w:styleId="a7">
    <w:name w:val="header"/>
    <w:link w:val="a8"/>
    <w:rPr>
      <w:sz w:val="24"/>
    </w:rPr>
  </w:style>
  <w:style w:type="paragraph" w:styleId="a9">
    <w:name w:val="annotation subject"/>
    <w:rPr>
      <w:b/>
    </w:rPr>
  </w:style>
  <w:style w:type="paragraph" w:styleId="aa">
    <w:name w:val="annotation text"/>
  </w:style>
  <w:style w:type="paragraph" w:customStyle="1" w:styleId="10">
    <w:name w:val="Название1"/>
    <w:pPr>
      <w:jc w:val="center"/>
    </w:pPr>
    <w:rPr>
      <w:b/>
      <w:sz w:val="28"/>
    </w:rPr>
  </w:style>
  <w:style w:type="paragraph" w:styleId="ab">
    <w:name w:val="Plain Text"/>
    <w:rPr>
      <w:rFonts w:ascii="Calibri" w:hAnsi="Calibri"/>
      <w:sz w:val="22"/>
    </w:rPr>
  </w:style>
  <w:style w:type="paragraph" w:styleId="30">
    <w:name w:val="Body Text 3"/>
    <w:pPr>
      <w:ind w:right="-365"/>
      <w:jc w:val="both"/>
    </w:pPr>
    <w:rPr>
      <w:sz w:val="22"/>
    </w:rPr>
  </w:style>
  <w:style w:type="paragraph" w:customStyle="1" w:styleId="ConsNonformat">
    <w:name w:val="ConsNonformat"/>
    <w:rPr>
      <w:rFonts w:ascii="Courier New" w:hAnsi="Courier New"/>
    </w:rPr>
  </w:style>
  <w:style w:type="paragraph" w:styleId="20">
    <w:name w:val="Body Text 2"/>
    <w:pPr>
      <w:ind w:right="-625"/>
      <w:jc w:val="both"/>
    </w:pPr>
    <w:rPr>
      <w:i/>
      <w:sz w:val="22"/>
    </w:rPr>
  </w:style>
  <w:style w:type="paragraph" w:styleId="ac">
    <w:name w:val="Body Text"/>
    <w:pPr>
      <w:ind w:right="-625"/>
      <w:jc w:val="both"/>
    </w:pPr>
    <w:rPr>
      <w:sz w:val="22"/>
    </w:rPr>
  </w:style>
  <w:style w:type="paragraph" w:styleId="21">
    <w:name w:val="List 2"/>
    <w:pPr>
      <w:ind w:left="566" w:hanging="283"/>
    </w:pPr>
  </w:style>
  <w:style w:type="paragraph" w:styleId="22">
    <w:name w:val="Body Text Indent 2"/>
    <w:pPr>
      <w:ind w:firstLine="709"/>
      <w:jc w:val="both"/>
    </w:pPr>
    <w:rPr>
      <w:sz w:val="24"/>
    </w:rPr>
  </w:style>
  <w:style w:type="paragraph" w:styleId="ad">
    <w:name w:val="Subtitle"/>
    <w:pPr>
      <w:jc w:val="center"/>
    </w:pPr>
    <w:rPr>
      <w:b/>
    </w:rPr>
  </w:style>
  <w:style w:type="paragraph" w:styleId="HTML">
    <w:name w:val="HTML Preformatted"/>
    <w:rPr>
      <w:rFonts w:ascii="Arial Unicode MS" w:hAnsi="Arial Unicode MS"/>
    </w:rPr>
  </w:style>
  <w:style w:type="paragraph" w:styleId="ae">
    <w:name w:val="Document Map"/>
    <w:pPr>
      <w:shd w:val="clear" w:color="auto" w:fill="000080"/>
    </w:pPr>
    <w:rPr>
      <w:rFonts w:ascii="Tahoma" w:hAnsi="Tahoma"/>
    </w:rPr>
  </w:style>
  <w:style w:type="character" w:styleId="af">
    <w:name w:val="Hyperlink"/>
    <w:basedOn w:val="a0"/>
    <w:uiPriority w:val="99"/>
    <w:unhideWhenUsed/>
    <w:rsid w:val="006334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3461"/>
    <w:rPr>
      <w:color w:val="605E5C"/>
      <w:shd w:val="clear" w:color="auto" w:fill="E1DFDD"/>
    </w:rPr>
  </w:style>
  <w:style w:type="character" w:customStyle="1" w:styleId="a8">
    <w:name w:val="Верхний колонтитул Знак"/>
    <w:link w:val="a7"/>
    <w:rsid w:val="004E3B42"/>
    <w:rPr>
      <w:sz w:val="24"/>
    </w:rPr>
  </w:style>
  <w:style w:type="paragraph" w:styleId="af0">
    <w:name w:val="List Paragraph"/>
    <w:basedOn w:val="a"/>
    <w:uiPriority w:val="34"/>
    <w:qFormat/>
    <w:rsid w:val="00410A0B"/>
    <w:pPr>
      <w:ind w:left="720"/>
      <w:contextualSpacing/>
    </w:pPr>
  </w:style>
  <w:style w:type="character" w:customStyle="1" w:styleId="a11yhidden">
    <w:name w:val="a11yhidden"/>
    <w:basedOn w:val="a0"/>
    <w:rsid w:val="00E227E7"/>
  </w:style>
  <w:style w:type="character" w:customStyle="1" w:styleId="sc-bfsbws">
    <w:name w:val="sc-bfsbws"/>
    <w:basedOn w:val="a0"/>
    <w:rsid w:val="006B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source=exp-counterparty_entity&amp;text=140002,%20%D0%9C%D0%BE%D1%81%D0%BA%D0%BE%D0%B2%D1%81%D0%BA%D0%B0%D1%8F%20%D0%BE%D0%B1%D0%BB%D0%B0%D1%81%D1%82%D1%8C,%20%D0%B3.%D0%BE.%20%D0%9B%D1%8E%D0%B1%D0%B5%D1%80%D1%86%D1%8B,%20%D0%B3%20%D0%9B%D1%8E%D0%B1%D0%B5%D1%80%D1%86%D1%8B,%20%D0%BF%D1%80-%D0%BA%D1%82%20%D0%9E%D0%BA%D1%82%D1%8F%D0%B1%D1%80%D1%8C%D1%81%D0%BA%D0%B8%D0%B9,%20%D0%B4.%201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source=exp-counterparty_entity&amp;text=140002,%20%D0%9C%D0%BE%D1%81%D0%BA%D0%BE%D0%B2%D1%81%D0%BA%D0%B0%D1%8F%20%D0%BE%D0%B1%D0%BB%D0%B0%D1%81%D1%82%D1%8C,%20%D0%B3.%D0%BE.%20%D0%9B%D1%8E%D0%B1%D0%B5%D1%80%D1%86%D1%8B,%20%D0%B3%20%D0%9B%D1%8E%D0%B1%D0%B5%D1%80%D1%86%D1%8B,%20%D0%BF%D1%80-%D0%BA%D1%82%20%D0%9E%D0%BA%D1%82%D1%8F%D0%B1%D1%80%D1%8C%D1%81%D0%BA%D0%B8%D0%B9,%20%D0%B4.%201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оборудования №01-2908_ООО ПКФ Монолит-Строй (копия 1).docx</vt:lpstr>
    </vt:vector>
  </TitlesOfParts>
  <Company/>
  <LinksUpToDate>false</LinksUpToDate>
  <CharactersWithSpaces>22295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оборудования №01-2908_ООО ПКФ Монолит-Строй (копия 1).docx</dc:title>
  <dc:creator>Валерий Костюк</dc:creator>
  <cp:lastModifiedBy>Михаил</cp:lastModifiedBy>
  <cp:revision>111</cp:revision>
  <cp:lastPrinted>2020-12-25T07:29:00Z</cp:lastPrinted>
  <dcterms:created xsi:type="dcterms:W3CDTF">2022-08-07T07:50:00Z</dcterms:created>
  <dcterms:modified xsi:type="dcterms:W3CDTF">2024-01-31T10:32:00Z</dcterms:modified>
</cp:coreProperties>
</file>